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B70" w:rsidRDefault="00F16B70" w:rsidP="0097101F">
      <w:pPr>
        <w:rPr>
          <w:rFonts w:ascii="Times New Roman" w:hAnsi="Times New Roman" w:cs="Times New Roman"/>
          <w:b/>
          <w:sz w:val="24"/>
          <w:szCs w:val="24"/>
        </w:rPr>
      </w:pPr>
      <w:bookmarkStart w:id="0" w:name="_GoBack"/>
      <w:bookmarkEnd w:id="0"/>
    </w:p>
    <w:p w:rsidR="00DD646F" w:rsidRPr="00FE6140" w:rsidRDefault="00E93D42" w:rsidP="0097101F">
      <w:pPr>
        <w:rPr>
          <w:rFonts w:ascii="Times New Roman" w:hAnsi="Times New Roman" w:cs="Times New Roman"/>
          <w:b/>
          <w:sz w:val="24"/>
          <w:szCs w:val="24"/>
        </w:rPr>
      </w:pPr>
      <w:r>
        <w:rPr>
          <w:rFonts w:ascii="Times New Roman" w:hAnsi="Times New Roman" w:cs="Times New Roman"/>
          <w:b/>
          <w:sz w:val="24"/>
          <w:szCs w:val="24"/>
        </w:rPr>
        <w:t>Plans to Reduce R</w:t>
      </w:r>
      <w:r w:rsidR="00F16B70">
        <w:rPr>
          <w:rFonts w:ascii="Times New Roman" w:hAnsi="Times New Roman" w:cs="Times New Roman"/>
          <w:b/>
          <w:sz w:val="24"/>
          <w:szCs w:val="24"/>
        </w:rPr>
        <w:t>eadmissions</w:t>
      </w:r>
      <w:r>
        <w:rPr>
          <w:rFonts w:ascii="Times New Roman" w:hAnsi="Times New Roman" w:cs="Times New Roman"/>
          <w:b/>
          <w:sz w:val="24"/>
          <w:szCs w:val="24"/>
        </w:rPr>
        <w:t xml:space="preserve"> and Avoidable U</w:t>
      </w:r>
      <w:r w:rsidR="00987FD1">
        <w:rPr>
          <w:rFonts w:ascii="Times New Roman" w:hAnsi="Times New Roman" w:cs="Times New Roman"/>
          <w:b/>
          <w:sz w:val="24"/>
          <w:szCs w:val="24"/>
        </w:rPr>
        <w:t>tilization</w:t>
      </w:r>
    </w:p>
    <w:p w:rsidR="005A4070" w:rsidRPr="00FE6140" w:rsidRDefault="00EC622E" w:rsidP="0097101F">
      <w:pPr>
        <w:rPr>
          <w:rFonts w:ascii="Times New Roman" w:eastAsia="Times New Roman" w:hAnsi="Times New Roman" w:cs="Times New Roman"/>
          <w:color w:val="0E1A2A"/>
          <w:sz w:val="24"/>
          <w:szCs w:val="24"/>
        </w:rPr>
      </w:pPr>
      <w:r w:rsidRPr="0097101F">
        <w:rPr>
          <w:rFonts w:ascii="Times New Roman" w:eastAsia="Times New Roman" w:hAnsi="Times New Roman" w:cs="Times New Roman"/>
          <w:color w:val="0E1A2A"/>
          <w:sz w:val="24"/>
          <w:szCs w:val="24"/>
        </w:rPr>
        <w:t>Adventist HealthCare Behavioral Health &amp; Wellness Services is a comprehensive behavioral health provider with locations in Dorchester and Montgomery counties, including Adventist HealthCare Washington Adventist H</w:t>
      </w:r>
      <w:r w:rsidR="00084C4C" w:rsidRPr="0097101F">
        <w:rPr>
          <w:rFonts w:ascii="Times New Roman" w:eastAsia="Times New Roman" w:hAnsi="Times New Roman" w:cs="Times New Roman"/>
          <w:color w:val="0E1A2A"/>
          <w:sz w:val="24"/>
          <w:szCs w:val="24"/>
        </w:rPr>
        <w:t>ospital’s Behavioral Health services</w:t>
      </w:r>
      <w:r w:rsidRPr="0097101F">
        <w:rPr>
          <w:rFonts w:ascii="Times New Roman" w:eastAsia="Times New Roman" w:hAnsi="Times New Roman" w:cs="Times New Roman"/>
          <w:color w:val="0E1A2A"/>
          <w:sz w:val="24"/>
          <w:szCs w:val="24"/>
        </w:rPr>
        <w:t xml:space="preserve"> and The Lourie Center for Children’s Social &amp; Emotional Wellness. The organization offers a broad range of behavioral health programs and services for young children, adolescents, adults and senior adults including therapeutic nursery programs, acute inpatient care, outpatient/dual diagnosis chemical dependency programs, residential treatment, special education and community-based residential services. </w:t>
      </w:r>
      <w:r w:rsidRPr="0097101F">
        <w:rPr>
          <w:rFonts w:ascii="Times New Roman" w:eastAsia="Times New Roman" w:hAnsi="Times New Roman" w:cs="Times New Roman"/>
          <w:sz w:val="24"/>
          <w:szCs w:val="24"/>
        </w:rPr>
        <w:t xml:space="preserve">Our Rockville and Takoma Park locations provide services to a handful of counties in Maryland, some of which include Montgomery, Prince George’s, Howard, Frederick, Baltimore, Arundel, and Washington. </w:t>
      </w:r>
      <w:r w:rsidR="00A4702D" w:rsidRPr="0097101F">
        <w:rPr>
          <w:rFonts w:ascii="Times New Roman" w:eastAsia="Times New Roman" w:hAnsi="Times New Roman" w:cs="Times New Roman"/>
          <w:sz w:val="24"/>
          <w:szCs w:val="24"/>
        </w:rPr>
        <w:t xml:space="preserve">Adventist </w:t>
      </w:r>
      <w:r w:rsidR="0097101F" w:rsidRPr="0097101F">
        <w:rPr>
          <w:rFonts w:ascii="Times New Roman" w:eastAsia="Times New Roman" w:hAnsi="Times New Roman" w:cs="Times New Roman"/>
          <w:sz w:val="24"/>
          <w:szCs w:val="24"/>
        </w:rPr>
        <w:t xml:space="preserve">HealthCare </w:t>
      </w:r>
      <w:r w:rsidR="00A4702D" w:rsidRPr="0097101F">
        <w:rPr>
          <w:rFonts w:ascii="Times New Roman" w:eastAsia="Times New Roman" w:hAnsi="Times New Roman" w:cs="Times New Roman"/>
          <w:sz w:val="24"/>
          <w:szCs w:val="24"/>
        </w:rPr>
        <w:t xml:space="preserve">Behavioral Health </w:t>
      </w:r>
      <w:r w:rsidR="0097101F" w:rsidRPr="0097101F">
        <w:rPr>
          <w:rFonts w:ascii="Times New Roman" w:eastAsia="Times New Roman" w:hAnsi="Times New Roman" w:cs="Times New Roman"/>
          <w:sz w:val="24"/>
          <w:szCs w:val="24"/>
        </w:rPr>
        <w:t>&amp;</w:t>
      </w:r>
      <w:r w:rsidR="00A4702D" w:rsidRPr="0097101F">
        <w:rPr>
          <w:rFonts w:ascii="Times New Roman" w:eastAsia="Times New Roman" w:hAnsi="Times New Roman" w:cs="Times New Roman"/>
          <w:sz w:val="24"/>
          <w:szCs w:val="24"/>
        </w:rPr>
        <w:t xml:space="preserve"> Wellness</w:t>
      </w:r>
      <w:r w:rsidR="0097101F" w:rsidRPr="0097101F">
        <w:rPr>
          <w:rFonts w:ascii="Times New Roman" w:eastAsia="Times New Roman" w:hAnsi="Times New Roman" w:cs="Times New Roman"/>
          <w:sz w:val="24"/>
          <w:szCs w:val="24"/>
        </w:rPr>
        <w:t xml:space="preserve"> Services</w:t>
      </w:r>
      <w:r w:rsidR="00084C4C" w:rsidRPr="0097101F">
        <w:rPr>
          <w:rFonts w:ascii="Times New Roman" w:eastAsia="Times New Roman" w:hAnsi="Times New Roman" w:cs="Times New Roman"/>
          <w:sz w:val="24"/>
          <w:szCs w:val="24"/>
        </w:rPr>
        <w:t xml:space="preserve"> has a Needs Assessment t</w:t>
      </w:r>
      <w:r w:rsidR="00A4702D" w:rsidRPr="0097101F">
        <w:rPr>
          <w:rFonts w:ascii="Times New Roman" w:eastAsia="Times New Roman" w:hAnsi="Times New Roman" w:cs="Times New Roman"/>
          <w:sz w:val="24"/>
          <w:szCs w:val="24"/>
        </w:rPr>
        <w:t>eam in Shady Grove Medical Center and Washington Adventist Hospital Emergency Departments 24 hours/7 days a week</w:t>
      </w:r>
      <w:r w:rsidR="00325AD4" w:rsidRPr="0097101F">
        <w:rPr>
          <w:rFonts w:ascii="Times New Roman" w:eastAsia="Times New Roman" w:hAnsi="Times New Roman" w:cs="Times New Roman"/>
          <w:sz w:val="24"/>
          <w:szCs w:val="24"/>
        </w:rPr>
        <w:t xml:space="preserve"> providing substance abuse and </w:t>
      </w:r>
      <w:r w:rsidR="00A4702D" w:rsidRPr="0097101F">
        <w:rPr>
          <w:rFonts w:ascii="Times New Roman" w:eastAsia="Times New Roman" w:hAnsi="Times New Roman" w:cs="Times New Roman"/>
          <w:sz w:val="24"/>
          <w:szCs w:val="24"/>
        </w:rPr>
        <w:t xml:space="preserve">mental health evaluations. </w:t>
      </w:r>
      <w:r w:rsidR="00084C4C" w:rsidRPr="0097101F">
        <w:rPr>
          <w:rFonts w:ascii="Times New Roman" w:eastAsia="Times New Roman" w:hAnsi="Times New Roman" w:cs="Times New Roman"/>
          <w:sz w:val="24"/>
          <w:szCs w:val="24"/>
        </w:rPr>
        <w:t xml:space="preserve">The team determines level of need and </w:t>
      </w:r>
      <w:r w:rsidR="00BF6518" w:rsidRPr="0097101F">
        <w:rPr>
          <w:rFonts w:ascii="Times New Roman" w:eastAsia="Times New Roman" w:hAnsi="Times New Roman" w:cs="Times New Roman"/>
          <w:sz w:val="24"/>
          <w:szCs w:val="24"/>
        </w:rPr>
        <w:t xml:space="preserve">facilitates, </w:t>
      </w:r>
      <w:r w:rsidR="00986F45" w:rsidRPr="0097101F">
        <w:rPr>
          <w:rFonts w:ascii="Times New Roman" w:eastAsia="Times New Roman" w:hAnsi="Times New Roman" w:cs="Times New Roman"/>
          <w:sz w:val="24"/>
          <w:szCs w:val="24"/>
        </w:rPr>
        <w:t xml:space="preserve">in collaboration with the emergency room physician and on call psychiatrist </w:t>
      </w:r>
      <w:r w:rsidR="00BF6518" w:rsidRPr="0097101F">
        <w:rPr>
          <w:rFonts w:ascii="Times New Roman" w:eastAsia="Times New Roman" w:hAnsi="Times New Roman" w:cs="Times New Roman"/>
          <w:sz w:val="24"/>
          <w:szCs w:val="24"/>
        </w:rPr>
        <w:t xml:space="preserve">to </w:t>
      </w:r>
      <w:r w:rsidR="00986F45" w:rsidRPr="0097101F">
        <w:rPr>
          <w:rFonts w:ascii="Times New Roman" w:eastAsia="Times New Roman" w:hAnsi="Times New Roman" w:cs="Times New Roman"/>
          <w:sz w:val="24"/>
          <w:szCs w:val="24"/>
        </w:rPr>
        <w:t xml:space="preserve">determine </w:t>
      </w:r>
      <w:r w:rsidR="00084C4C" w:rsidRPr="0097101F">
        <w:rPr>
          <w:rFonts w:ascii="Times New Roman" w:eastAsia="Times New Roman" w:hAnsi="Times New Roman" w:cs="Times New Roman"/>
          <w:sz w:val="24"/>
          <w:szCs w:val="24"/>
        </w:rPr>
        <w:t>final disposition of the individual being evaluated.</w:t>
      </w:r>
      <w:r w:rsidR="005A02CC" w:rsidRPr="0097101F">
        <w:rPr>
          <w:rFonts w:ascii="Times New Roman" w:eastAsia="Times New Roman" w:hAnsi="Times New Roman" w:cs="Times New Roman"/>
          <w:sz w:val="24"/>
          <w:szCs w:val="24"/>
        </w:rPr>
        <w:t xml:space="preserve">  In collaboration with Adventist Healthcare population health strategies and Community Needs Assessment goals, Adventist</w:t>
      </w:r>
      <w:r w:rsidR="0097101F" w:rsidRPr="0097101F">
        <w:rPr>
          <w:rFonts w:ascii="Times New Roman" w:eastAsia="Times New Roman" w:hAnsi="Times New Roman" w:cs="Times New Roman"/>
          <w:sz w:val="24"/>
          <w:szCs w:val="24"/>
        </w:rPr>
        <w:t xml:space="preserve"> HealthCare</w:t>
      </w:r>
      <w:r w:rsidR="005A02CC" w:rsidRPr="0097101F">
        <w:rPr>
          <w:rFonts w:ascii="Times New Roman" w:eastAsia="Times New Roman" w:hAnsi="Times New Roman" w:cs="Times New Roman"/>
          <w:sz w:val="24"/>
          <w:szCs w:val="24"/>
        </w:rPr>
        <w:t xml:space="preserve"> Behavioral Health </w:t>
      </w:r>
      <w:r w:rsidR="0097101F" w:rsidRPr="0097101F">
        <w:rPr>
          <w:rFonts w:ascii="Times New Roman" w:eastAsia="Times New Roman" w:hAnsi="Times New Roman" w:cs="Times New Roman"/>
          <w:sz w:val="24"/>
          <w:szCs w:val="24"/>
        </w:rPr>
        <w:t>&amp;</w:t>
      </w:r>
      <w:r w:rsidR="005A02CC" w:rsidRPr="0097101F">
        <w:rPr>
          <w:rFonts w:ascii="Times New Roman" w:eastAsia="Times New Roman" w:hAnsi="Times New Roman" w:cs="Times New Roman"/>
          <w:sz w:val="24"/>
          <w:szCs w:val="24"/>
        </w:rPr>
        <w:t xml:space="preserve"> Wellness services </w:t>
      </w:r>
      <w:r w:rsidR="00C940E9" w:rsidRPr="0097101F">
        <w:rPr>
          <w:rFonts w:ascii="Times New Roman" w:eastAsia="Times New Roman" w:hAnsi="Times New Roman" w:cs="Times New Roman"/>
          <w:sz w:val="24"/>
          <w:szCs w:val="24"/>
        </w:rPr>
        <w:t>is expanding in an effort to increase access to services, reduce readmissions and improve the coordination of care.</w:t>
      </w:r>
      <w:r w:rsidR="00BF6518" w:rsidRPr="0097101F">
        <w:rPr>
          <w:rFonts w:ascii="Times New Roman" w:eastAsia="Times New Roman" w:hAnsi="Times New Roman" w:cs="Times New Roman"/>
          <w:sz w:val="24"/>
          <w:szCs w:val="24"/>
        </w:rPr>
        <w:t xml:space="preserve">  </w:t>
      </w:r>
      <w:r w:rsidR="005A4070" w:rsidRPr="0097101F">
        <w:rPr>
          <w:rFonts w:ascii="Times New Roman" w:eastAsia="Times New Roman" w:hAnsi="Times New Roman" w:cs="Times New Roman"/>
          <w:sz w:val="24"/>
          <w:szCs w:val="24"/>
        </w:rPr>
        <w:t xml:space="preserve">The facilitation of the goals will be accomplished through the development of new services and community provider partnerships to enhance the network of care.  </w:t>
      </w:r>
      <w:r w:rsidR="00BF6518" w:rsidRPr="0097101F">
        <w:rPr>
          <w:rFonts w:ascii="Times New Roman" w:eastAsia="Times New Roman" w:hAnsi="Times New Roman" w:cs="Times New Roman"/>
          <w:sz w:val="24"/>
          <w:szCs w:val="24"/>
        </w:rPr>
        <w:t xml:space="preserve"> </w:t>
      </w:r>
      <w:r w:rsidR="00C940E9" w:rsidRPr="0097101F">
        <w:rPr>
          <w:rFonts w:ascii="Times New Roman" w:eastAsia="Times New Roman" w:hAnsi="Times New Roman" w:cs="Times New Roman"/>
          <w:sz w:val="24"/>
          <w:szCs w:val="24"/>
        </w:rPr>
        <w:t xml:space="preserve">   </w:t>
      </w:r>
      <w:r w:rsidR="005A02CC" w:rsidRPr="0097101F">
        <w:rPr>
          <w:rFonts w:ascii="Times New Roman" w:eastAsia="Times New Roman" w:hAnsi="Times New Roman" w:cs="Times New Roman"/>
          <w:sz w:val="24"/>
          <w:szCs w:val="24"/>
        </w:rPr>
        <w:t xml:space="preserve"> </w:t>
      </w:r>
      <w:r w:rsidR="00AE4FA5" w:rsidRPr="0097101F">
        <w:rPr>
          <w:rFonts w:ascii="Times New Roman" w:eastAsia="Times New Roman" w:hAnsi="Times New Roman" w:cs="Times New Roman"/>
          <w:sz w:val="24"/>
          <w:szCs w:val="24"/>
        </w:rPr>
        <w:t xml:space="preserve">  </w:t>
      </w:r>
    </w:p>
    <w:p w:rsidR="005A4070" w:rsidRPr="00FE6140" w:rsidRDefault="005A4070" w:rsidP="0097101F">
      <w:pPr>
        <w:rPr>
          <w:rFonts w:ascii="Times New Roman" w:hAnsi="Times New Roman" w:cs="Times New Roman"/>
          <w:b/>
          <w:bCs/>
          <w:sz w:val="24"/>
          <w:szCs w:val="24"/>
        </w:rPr>
      </w:pPr>
      <w:r w:rsidRPr="00FE6140">
        <w:rPr>
          <w:rFonts w:ascii="Times New Roman" w:hAnsi="Times New Roman" w:cs="Times New Roman"/>
          <w:b/>
          <w:bCs/>
          <w:sz w:val="24"/>
          <w:szCs w:val="24"/>
        </w:rPr>
        <w:t>Target Population:</w:t>
      </w:r>
      <w:r w:rsidR="00BF6518" w:rsidRPr="00FE6140">
        <w:rPr>
          <w:rFonts w:ascii="Times New Roman" w:hAnsi="Times New Roman" w:cs="Times New Roman"/>
          <w:b/>
          <w:bCs/>
          <w:sz w:val="24"/>
          <w:szCs w:val="24"/>
        </w:rPr>
        <w:t xml:space="preserve"> </w:t>
      </w:r>
    </w:p>
    <w:p w:rsidR="00AE4FA5" w:rsidRPr="0097101F" w:rsidRDefault="00BF6518" w:rsidP="0097101F">
      <w:pPr>
        <w:rPr>
          <w:rFonts w:ascii="Times New Roman" w:hAnsi="Times New Roman" w:cs="Times New Roman"/>
          <w:bCs/>
          <w:sz w:val="24"/>
          <w:szCs w:val="24"/>
        </w:rPr>
      </w:pPr>
      <w:r w:rsidRPr="0097101F">
        <w:rPr>
          <w:rFonts w:ascii="Times New Roman" w:hAnsi="Times New Roman" w:cs="Times New Roman"/>
          <w:bCs/>
          <w:sz w:val="24"/>
          <w:szCs w:val="24"/>
        </w:rPr>
        <w:t>Behavioral health patients are a significant part of the pool of ‘high risk, high utilizers” identified by hospitals.  The behavioral health target population is define</w:t>
      </w:r>
      <w:r w:rsidR="00F16B70">
        <w:rPr>
          <w:rFonts w:ascii="Times New Roman" w:hAnsi="Times New Roman" w:cs="Times New Roman"/>
          <w:bCs/>
          <w:sz w:val="24"/>
          <w:szCs w:val="24"/>
        </w:rPr>
        <w:t>d as individuals</w:t>
      </w:r>
      <w:r w:rsidRPr="0097101F">
        <w:rPr>
          <w:rFonts w:ascii="Times New Roman" w:hAnsi="Times New Roman" w:cs="Times New Roman"/>
          <w:bCs/>
          <w:sz w:val="24"/>
          <w:szCs w:val="24"/>
        </w:rPr>
        <w:t xml:space="preserve"> who have an axis 1 mental health diagnosis and at least one of the following</w:t>
      </w:r>
      <w:r w:rsidR="0097101F" w:rsidRPr="0097101F">
        <w:rPr>
          <w:rFonts w:ascii="Times New Roman" w:hAnsi="Times New Roman" w:cs="Times New Roman"/>
          <w:bCs/>
          <w:sz w:val="24"/>
          <w:szCs w:val="24"/>
        </w:rPr>
        <w:t xml:space="preserve">: 1) chronic homelessness </w:t>
      </w:r>
      <w:r w:rsidRPr="0097101F">
        <w:rPr>
          <w:rFonts w:ascii="Times New Roman" w:hAnsi="Times New Roman" w:cs="Times New Roman"/>
          <w:bCs/>
          <w:sz w:val="24"/>
          <w:szCs w:val="24"/>
        </w:rPr>
        <w:t>as defined by HUD, 2) minimal or no supports, 3) more than one acute hospitalization and/or ED visits and/or 4) more than one incarceration.</w:t>
      </w:r>
    </w:p>
    <w:p w:rsidR="00BD4241" w:rsidRPr="00FE6140" w:rsidRDefault="00BD4241" w:rsidP="0097101F">
      <w:pPr>
        <w:rPr>
          <w:rFonts w:ascii="Times New Roman" w:hAnsi="Times New Roman" w:cs="Times New Roman"/>
          <w:b/>
          <w:bCs/>
          <w:sz w:val="24"/>
          <w:szCs w:val="24"/>
        </w:rPr>
      </w:pPr>
      <w:r w:rsidRPr="00FE6140">
        <w:rPr>
          <w:rFonts w:ascii="Times New Roman" w:hAnsi="Times New Roman" w:cs="Times New Roman"/>
          <w:b/>
          <w:bCs/>
          <w:sz w:val="24"/>
          <w:szCs w:val="24"/>
        </w:rPr>
        <w:t>Metrics of Progress:</w:t>
      </w:r>
    </w:p>
    <w:p w:rsidR="00BD4241" w:rsidRPr="0097101F" w:rsidRDefault="00BD4241" w:rsidP="0097101F">
      <w:pPr>
        <w:rPr>
          <w:rFonts w:ascii="Times New Roman" w:hAnsi="Times New Roman" w:cs="Times New Roman"/>
          <w:bCs/>
          <w:sz w:val="24"/>
          <w:szCs w:val="24"/>
        </w:rPr>
      </w:pPr>
      <w:r w:rsidRPr="0097101F">
        <w:rPr>
          <w:rFonts w:ascii="Times New Roman" w:hAnsi="Times New Roman" w:cs="Times New Roman"/>
          <w:bCs/>
          <w:sz w:val="24"/>
          <w:szCs w:val="24"/>
        </w:rPr>
        <w:t xml:space="preserve">Decrease ER visits for behavioral health conditions </w:t>
      </w:r>
    </w:p>
    <w:p w:rsidR="00BD4241" w:rsidRPr="0097101F" w:rsidRDefault="00BD4241" w:rsidP="0097101F">
      <w:pPr>
        <w:rPr>
          <w:rFonts w:ascii="Times New Roman" w:hAnsi="Times New Roman" w:cs="Times New Roman"/>
          <w:bCs/>
          <w:sz w:val="24"/>
          <w:szCs w:val="24"/>
        </w:rPr>
      </w:pPr>
      <w:r w:rsidRPr="0097101F">
        <w:rPr>
          <w:rFonts w:ascii="Times New Roman" w:hAnsi="Times New Roman" w:cs="Times New Roman"/>
          <w:bCs/>
          <w:sz w:val="24"/>
          <w:szCs w:val="24"/>
        </w:rPr>
        <w:t>Decrease in suicide rate</w:t>
      </w:r>
    </w:p>
    <w:p w:rsidR="00BD4241" w:rsidRPr="0097101F" w:rsidRDefault="00BD4241" w:rsidP="0097101F">
      <w:pPr>
        <w:rPr>
          <w:rFonts w:ascii="Times New Roman" w:hAnsi="Times New Roman" w:cs="Times New Roman"/>
          <w:bCs/>
          <w:sz w:val="24"/>
          <w:szCs w:val="24"/>
        </w:rPr>
      </w:pPr>
      <w:r w:rsidRPr="0097101F">
        <w:rPr>
          <w:rFonts w:ascii="Times New Roman" w:hAnsi="Times New Roman" w:cs="Times New Roman"/>
          <w:bCs/>
          <w:sz w:val="24"/>
          <w:szCs w:val="24"/>
        </w:rPr>
        <w:t>Decrease in substance abuse mortality</w:t>
      </w:r>
    </w:p>
    <w:p w:rsidR="00BD4241" w:rsidRPr="0097101F" w:rsidRDefault="00BD4241" w:rsidP="0097101F">
      <w:pPr>
        <w:rPr>
          <w:rFonts w:ascii="Times New Roman" w:hAnsi="Times New Roman" w:cs="Times New Roman"/>
          <w:bCs/>
          <w:sz w:val="24"/>
          <w:szCs w:val="24"/>
        </w:rPr>
      </w:pPr>
      <w:r w:rsidRPr="0097101F">
        <w:rPr>
          <w:rFonts w:ascii="Times New Roman" w:hAnsi="Times New Roman" w:cs="Times New Roman"/>
          <w:bCs/>
          <w:sz w:val="24"/>
          <w:szCs w:val="24"/>
        </w:rPr>
        <w:t xml:space="preserve">Decreased incarcerations </w:t>
      </w:r>
    </w:p>
    <w:p w:rsidR="00BD4241" w:rsidRPr="0097101F" w:rsidRDefault="00BD4241" w:rsidP="0097101F">
      <w:pPr>
        <w:rPr>
          <w:rFonts w:ascii="Times New Roman" w:hAnsi="Times New Roman" w:cs="Times New Roman"/>
          <w:bCs/>
          <w:sz w:val="24"/>
          <w:szCs w:val="24"/>
        </w:rPr>
      </w:pPr>
      <w:r w:rsidRPr="0097101F">
        <w:rPr>
          <w:rFonts w:ascii="Times New Roman" w:hAnsi="Times New Roman" w:cs="Times New Roman"/>
          <w:bCs/>
          <w:sz w:val="24"/>
          <w:szCs w:val="24"/>
        </w:rPr>
        <w:t>Increased behavioral health outcomes</w:t>
      </w:r>
    </w:p>
    <w:p w:rsidR="00BD4241" w:rsidRPr="0097101F" w:rsidRDefault="00BD4241" w:rsidP="0097101F">
      <w:pPr>
        <w:rPr>
          <w:rFonts w:ascii="Times New Roman" w:hAnsi="Times New Roman" w:cs="Times New Roman"/>
          <w:bCs/>
          <w:sz w:val="24"/>
          <w:szCs w:val="24"/>
        </w:rPr>
      </w:pPr>
    </w:p>
    <w:p w:rsidR="00BD4241" w:rsidRPr="0097101F" w:rsidRDefault="00BD4241" w:rsidP="0097101F">
      <w:pPr>
        <w:rPr>
          <w:rFonts w:ascii="Times New Roman" w:hAnsi="Times New Roman" w:cs="Times New Roman"/>
          <w:bCs/>
          <w:sz w:val="24"/>
          <w:szCs w:val="24"/>
        </w:rPr>
      </w:pPr>
    </w:p>
    <w:p w:rsidR="005A4070" w:rsidRPr="00925AF8" w:rsidRDefault="005A4070" w:rsidP="0097101F">
      <w:pPr>
        <w:rPr>
          <w:rFonts w:ascii="Times New Roman" w:hAnsi="Times New Roman" w:cs="Times New Roman"/>
          <w:b/>
          <w:bCs/>
          <w:sz w:val="24"/>
          <w:szCs w:val="24"/>
        </w:rPr>
      </w:pPr>
      <w:r w:rsidRPr="00925AF8">
        <w:rPr>
          <w:rFonts w:ascii="Times New Roman" w:hAnsi="Times New Roman" w:cs="Times New Roman"/>
          <w:b/>
          <w:bCs/>
          <w:sz w:val="24"/>
          <w:szCs w:val="24"/>
        </w:rPr>
        <w:t>Shady Grove Medical Center Initiatives:</w:t>
      </w:r>
    </w:p>
    <w:p w:rsidR="00BD4241" w:rsidRPr="00FE6140" w:rsidRDefault="00BD4241" w:rsidP="0097101F">
      <w:pPr>
        <w:rPr>
          <w:rFonts w:ascii="Times New Roman" w:eastAsia="Times New Roman" w:hAnsi="Times New Roman" w:cs="Times New Roman"/>
          <w:sz w:val="24"/>
          <w:szCs w:val="24"/>
        </w:rPr>
      </w:pPr>
      <w:r w:rsidRPr="0097101F">
        <w:rPr>
          <w:rFonts w:ascii="Times New Roman" w:eastAsia="Times New Roman" w:hAnsi="Times New Roman" w:cs="Times New Roman"/>
          <w:sz w:val="24"/>
          <w:szCs w:val="24"/>
        </w:rPr>
        <w:t xml:space="preserve">The </w:t>
      </w:r>
      <w:r w:rsidR="005A4070" w:rsidRPr="0097101F">
        <w:rPr>
          <w:rFonts w:ascii="Times New Roman" w:eastAsia="Times New Roman" w:hAnsi="Times New Roman" w:cs="Times New Roman"/>
          <w:sz w:val="24"/>
          <w:szCs w:val="24"/>
        </w:rPr>
        <w:t xml:space="preserve">Rockville </w:t>
      </w:r>
      <w:r w:rsidRPr="0097101F">
        <w:rPr>
          <w:rFonts w:ascii="Times New Roman" w:eastAsia="Times New Roman" w:hAnsi="Times New Roman" w:cs="Times New Roman"/>
          <w:sz w:val="24"/>
          <w:szCs w:val="24"/>
        </w:rPr>
        <w:t xml:space="preserve">location for </w:t>
      </w:r>
      <w:r w:rsidR="005A4070" w:rsidRPr="0097101F">
        <w:rPr>
          <w:rFonts w:ascii="Times New Roman" w:eastAsia="Times New Roman" w:hAnsi="Times New Roman" w:cs="Times New Roman"/>
          <w:sz w:val="24"/>
          <w:szCs w:val="24"/>
        </w:rPr>
        <w:t xml:space="preserve">Adventist </w:t>
      </w:r>
      <w:r w:rsidR="0097101F" w:rsidRPr="0097101F">
        <w:rPr>
          <w:rFonts w:ascii="Times New Roman" w:eastAsia="Times New Roman" w:hAnsi="Times New Roman" w:cs="Times New Roman"/>
          <w:sz w:val="24"/>
          <w:szCs w:val="24"/>
        </w:rPr>
        <w:t xml:space="preserve">HealthCare </w:t>
      </w:r>
      <w:r w:rsidR="005A4070" w:rsidRPr="0097101F">
        <w:rPr>
          <w:rFonts w:ascii="Times New Roman" w:eastAsia="Times New Roman" w:hAnsi="Times New Roman" w:cs="Times New Roman"/>
          <w:sz w:val="24"/>
          <w:szCs w:val="24"/>
        </w:rPr>
        <w:t xml:space="preserve">Behavioral Health </w:t>
      </w:r>
      <w:r w:rsidR="0097101F" w:rsidRPr="0097101F">
        <w:rPr>
          <w:rFonts w:ascii="Times New Roman" w:eastAsia="Times New Roman" w:hAnsi="Times New Roman" w:cs="Times New Roman"/>
          <w:sz w:val="24"/>
          <w:szCs w:val="24"/>
        </w:rPr>
        <w:t xml:space="preserve">&amp; </w:t>
      </w:r>
      <w:r w:rsidR="005A4070" w:rsidRPr="0097101F">
        <w:rPr>
          <w:rFonts w:ascii="Times New Roman" w:eastAsia="Times New Roman" w:hAnsi="Times New Roman" w:cs="Times New Roman"/>
          <w:sz w:val="24"/>
          <w:szCs w:val="24"/>
        </w:rPr>
        <w:t xml:space="preserve">Wellness is located adjacent </w:t>
      </w:r>
      <w:r w:rsidR="00B04225" w:rsidRPr="0097101F">
        <w:rPr>
          <w:rFonts w:ascii="Times New Roman" w:eastAsia="Times New Roman" w:hAnsi="Times New Roman" w:cs="Times New Roman"/>
          <w:sz w:val="24"/>
          <w:szCs w:val="24"/>
        </w:rPr>
        <w:t xml:space="preserve">to Shady Grove Medical Center.  At that location is </w:t>
      </w:r>
      <w:r w:rsidR="005A4070" w:rsidRPr="0097101F">
        <w:rPr>
          <w:rFonts w:ascii="Times New Roman" w:eastAsia="Times New Roman" w:hAnsi="Times New Roman" w:cs="Times New Roman"/>
          <w:sz w:val="24"/>
          <w:szCs w:val="24"/>
        </w:rPr>
        <w:t xml:space="preserve">a wide variety of behavioral health programs and services, including 107 inpatient beds and multiple outpatient programs for children, adolescents and adults.  </w:t>
      </w:r>
      <w:r w:rsidR="00B04225" w:rsidRPr="0097101F">
        <w:rPr>
          <w:rFonts w:ascii="Times New Roman" w:eastAsia="Times New Roman" w:hAnsi="Times New Roman" w:cs="Times New Roman"/>
          <w:sz w:val="24"/>
          <w:szCs w:val="24"/>
        </w:rPr>
        <w:t xml:space="preserve">Needs Assessment evaluation services are provided at the Shady Grove Medical Center emergency department.  </w:t>
      </w:r>
      <w:r w:rsidR="005A4070" w:rsidRPr="0097101F">
        <w:rPr>
          <w:rFonts w:ascii="Times New Roman" w:eastAsia="Times New Roman" w:hAnsi="Times New Roman" w:cs="Times New Roman"/>
          <w:sz w:val="24"/>
          <w:szCs w:val="24"/>
        </w:rPr>
        <w:t xml:space="preserve">We also offer a Residential Treatment Center (RTC) with 82 beds, which provides residential treatment for adolescents 13 to 17 years who have a history of mental illness and severe emotional or behavioral challenges. </w:t>
      </w:r>
      <w:r w:rsidR="005A4070" w:rsidRPr="0097101F">
        <w:rPr>
          <w:rFonts w:ascii="Times New Roman" w:eastAsia="Times New Roman" w:hAnsi="Times New Roman" w:cs="Times New Roman"/>
          <w:color w:val="0E1A2A"/>
          <w:sz w:val="24"/>
          <w:szCs w:val="24"/>
        </w:rPr>
        <w:t xml:space="preserve">The Rockville location also offers Intensive Outpatient Programs and Partial Hospital Programs for adolescents and adults. The Ridge School of Montgomery County, located at the Rockville campus, provides special and general education services to day school students and residents in our RTC. </w:t>
      </w:r>
    </w:p>
    <w:p w:rsidR="00BD4241" w:rsidRPr="00925AF8" w:rsidRDefault="00BD4241" w:rsidP="0097101F">
      <w:pPr>
        <w:rPr>
          <w:rFonts w:ascii="Times New Roman" w:hAnsi="Times New Roman" w:cs="Times New Roman"/>
          <w:b/>
          <w:bCs/>
          <w:sz w:val="24"/>
          <w:szCs w:val="24"/>
        </w:rPr>
      </w:pPr>
      <w:r w:rsidRPr="00925AF8">
        <w:rPr>
          <w:rFonts w:ascii="Times New Roman" w:hAnsi="Times New Roman" w:cs="Times New Roman"/>
          <w:b/>
          <w:bCs/>
          <w:sz w:val="24"/>
          <w:szCs w:val="24"/>
        </w:rPr>
        <w:t xml:space="preserve">Initiatives: </w:t>
      </w:r>
    </w:p>
    <w:p w:rsidR="005A4070" w:rsidRPr="0097101F" w:rsidRDefault="005A4070" w:rsidP="0097101F">
      <w:pPr>
        <w:rPr>
          <w:rFonts w:ascii="Times New Roman" w:eastAsia="Times New Roman" w:hAnsi="Times New Roman" w:cs="Times New Roman"/>
          <w:sz w:val="24"/>
          <w:szCs w:val="24"/>
        </w:rPr>
      </w:pPr>
      <w:r w:rsidRPr="0097101F">
        <w:rPr>
          <w:rFonts w:ascii="Times New Roman" w:hAnsi="Times New Roman" w:cs="Times New Roman"/>
          <w:bCs/>
          <w:sz w:val="24"/>
          <w:szCs w:val="24"/>
        </w:rPr>
        <w:t xml:space="preserve">Adventist </w:t>
      </w:r>
      <w:r w:rsidR="0097101F" w:rsidRPr="0097101F">
        <w:rPr>
          <w:rFonts w:ascii="Times New Roman" w:hAnsi="Times New Roman" w:cs="Times New Roman"/>
          <w:bCs/>
          <w:sz w:val="24"/>
          <w:szCs w:val="24"/>
        </w:rPr>
        <w:t xml:space="preserve">HealthCare </w:t>
      </w:r>
      <w:r w:rsidRPr="0097101F">
        <w:rPr>
          <w:rFonts w:ascii="Times New Roman" w:hAnsi="Times New Roman" w:cs="Times New Roman"/>
          <w:bCs/>
          <w:sz w:val="24"/>
          <w:szCs w:val="24"/>
        </w:rPr>
        <w:t>Behavioral Health</w:t>
      </w:r>
      <w:r w:rsidR="0097101F" w:rsidRPr="0097101F">
        <w:rPr>
          <w:rFonts w:ascii="Times New Roman" w:hAnsi="Times New Roman" w:cs="Times New Roman"/>
          <w:bCs/>
          <w:sz w:val="24"/>
          <w:szCs w:val="24"/>
        </w:rPr>
        <w:t xml:space="preserve"> &amp; Wellness Services</w:t>
      </w:r>
      <w:r w:rsidRPr="0097101F">
        <w:rPr>
          <w:rFonts w:ascii="Times New Roman" w:hAnsi="Times New Roman" w:cs="Times New Roman"/>
          <w:bCs/>
          <w:sz w:val="24"/>
          <w:szCs w:val="24"/>
        </w:rPr>
        <w:t xml:space="preserve"> </w:t>
      </w:r>
      <w:r w:rsidR="00BD4241" w:rsidRPr="0097101F">
        <w:rPr>
          <w:rFonts w:ascii="Times New Roman" w:hAnsi="Times New Roman" w:cs="Times New Roman"/>
          <w:bCs/>
          <w:sz w:val="24"/>
          <w:szCs w:val="24"/>
        </w:rPr>
        <w:t xml:space="preserve">at Rockville </w:t>
      </w:r>
      <w:r w:rsidRPr="0097101F">
        <w:rPr>
          <w:rFonts w:ascii="Times New Roman" w:hAnsi="Times New Roman" w:cs="Times New Roman"/>
          <w:bCs/>
          <w:sz w:val="24"/>
          <w:szCs w:val="24"/>
        </w:rPr>
        <w:t>is expanding its outpatient services to meet the needs of the community</w:t>
      </w:r>
      <w:r w:rsidR="00BD4241" w:rsidRPr="0097101F">
        <w:rPr>
          <w:rFonts w:ascii="Times New Roman" w:hAnsi="Times New Roman" w:cs="Times New Roman"/>
          <w:bCs/>
          <w:sz w:val="24"/>
          <w:szCs w:val="24"/>
        </w:rPr>
        <w:t>.  This will provide greater access to medication management</w:t>
      </w:r>
      <w:r w:rsidR="0097101F" w:rsidRPr="0097101F">
        <w:rPr>
          <w:rFonts w:ascii="Times New Roman" w:hAnsi="Times New Roman" w:cs="Times New Roman"/>
          <w:bCs/>
          <w:sz w:val="24"/>
          <w:szCs w:val="24"/>
        </w:rPr>
        <w:t>,</w:t>
      </w:r>
      <w:r w:rsidRPr="0097101F">
        <w:rPr>
          <w:rFonts w:ascii="Times New Roman" w:hAnsi="Times New Roman" w:cs="Times New Roman"/>
          <w:bCs/>
          <w:sz w:val="24"/>
          <w:szCs w:val="24"/>
        </w:rPr>
        <w:t xml:space="preserve"> </w:t>
      </w:r>
      <w:r w:rsidR="00B1450F" w:rsidRPr="0097101F">
        <w:rPr>
          <w:rFonts w:ascii="Times New Roman" w:hAnsi="Times New Roman" w:cs="Times New Roman"/>
          <w:bCs/>
          <w:sz w:val="24"/>
          <w:szCs w:val="24"/>
        </w:rPr>
        <w:t>which will improve compliance of the target population.  Noncompliance with medication treatment</w:t>
      </w:r>
      <w:r w:rsidR="00FE6140">
        <w:rPr>
          <w:rFonts w:ascii="Times New Roman" w:hAnsi="Times New Roman" w:cs="Times New Roman"/>
          <w:bCs/>
          <w:sz w:val="24"/>
          <w:szCs w:val="24"/>
        </w:rPr>
        <w:t xml:space="preserve"> is often</w:t>
      </w:r>
      <w:r w:rsidR="00B1450F" w:rsidRPr="0097101F">
        <w:rPr>
          <w:rFonts w:ascii="Times New Roman" w:hAnsi="Times New Roman" w:cs="Times New Roman"/>
          <w:bCs/>
          <w:sz w:val="24"/>
          <w:szCs w:val="24"/>
        </w:rPr>
        <w:t xml:space="preserve"> a primary reason for readmission to the hospital.  Bridge appointments are being provided for those patients who do not have a scheduled appointment with a psychiatrist within seven days of discharge from inpatient services.  A</w:t>
      </w:r>
      <w:r w:rsidR="005453C5" w:rsidRPr="0097101F">
        <w:rPr>
          <w:rFonts w:ascii="Times New Roman" w:hAnsi="Times New Roman" w:cs="Times New Roman"/>
          <w:bCs/>
          <w:sz w:val="24"/>
          <w:szCs w:val="24"/>
        </w:rPr>
        <w:t xml:space="preserve">nother initiative </w:t>
      </w:r>
      <w:r w:rsidR="00B1450F" w:rsidRPr="0097101F">
        <w:rPr>
          <w:rFonts w:ascii="Times New Roman" w:hAnsi="Times New Roman" w:cs="Times New Roman"/>
          <w:bCs/>
          <w:sz w:val="24"/>
          <w:szCs w:val="24"/>
        </w:rPr>
        <w:t xml:space="preserve">is </w:t>
      </w:r>
      <w:r w:rsidRPr="0097101F">
        <w:rPr>
          <w:rFonts w:ascii="Times New Roman" w:hAnsi="Times New Roman" w:cs="Times New Roman"/>
          <w:bCs/>
          <w:sz w:val="24"/>
          <w:szCs w:val="24"/>
        </w:rPr>
        <w:t>to embed behavioral health services in primary care offices to facilitate better access and coordination of care</w:t>
      </w:r>
      <w:r w:rsidR="005453C5" w:rsidRPr="0097101F">
        <w:rPr>
          <w:rFonts w:ascii="Times New Roman" w:hAnsi="Times New Roman" w:cs="Times New Roman"/>
          <w:bCs/>
          <w:sz w:val="24"/>
          <w:szCs w:val="24"/>
        </w:rPr>
        <w:t xml:space="preserve"> for those individuals identified by their primary care physician with a mental health and/or substance abuse need.  </w:t>
      </w:r>
      <w:r w:rsidR="00FE6140">
        <w:rPr>
          <w:rFonts w:ascii="Times New Roman" w:hAnsi="Times New Roman" w:cs="Times New Roman"/>
          <w:bCs/>
          <w:sz w:val="24"/>
          <w:szCs w:val="24"/>
        </w:rPr>
        <w:t xml:space="preserve">There are plans to open a primary care and Behavioral Health Clinic in 2017 which would provide a behavioral health home for the target population. </w:t>
      </w:r>
    </w:p>
    <w:p w:rsidR="005453C5" w:rsidRPr="0097101F" w:rsidRDefault="005453C5" w:rsidP="0097101F">
      <w:pPr>
        <w:rPr>
          <w:rFonts w:ascii="Times New Roman" w:hAnsi="Times New Roman" w:cs="Times New Roman"/>
          <w:bCs/>
          <w:sz w:val="24"/>
          <w:szCs w:val="24"/>
        </w:rPr>
      </w:pPr>
      <w:r w:rsidRPr="0097101F">
        <w:rPr>
          <w:rFonts w:ascii="Times New Roman" w:hAnsi="Times New Roman" w:cs="Times New Roman"/>
          <w:bCs/>
          <w:sz w:val="24"/>
          <w:szCs w:val="24"/>
        </w:rPr>
        <w:t xml:space="preserve">Needs Assessment Team will coordinate with the DC Transitions team to find appropriate disposition to avoid readmission to the hospital.  Needs Assessment team </w:t>
      </w:r>
      <w:r w:rsidR="00165380" w:rsidRPr="0097101F">
        <w:rPr>
          <w:rFonts w:ascii="Times New Roman" w:hAnsi="Times New Roman" w:cs="Times New Roman"/>
          <w:bCs/>
          <w:sz w:val="24"/>
          <w:szCs w:val="24"/>
        </w:rPr>
        <w:t>communicate</w:t>
      </w:r>
      <w:r w:rsidR="0097101F" w:rsidRPr="0097101F">
        <w:rPr>
          <w:rFonts w:ascii="Times New Roman" w:hAnsi="Times New Roman" w:cs="Times New Roman"/>
          <w:bCs/>
          <w:sz w:val="24"/>
          <w:szCs w:val="24"/>
        </w:rPr>
        <w:t xml:space="preserve"> with community-</w:t>
      </w:r>
      <w:r w:rsidRPr="0097101F">
        <w:rPr>
          <w:rFonts w:ascii="Times New Roman" w:hAnsi="Times New Roman" w:cs="Times New Roman"/>
          <w:bCs/>
          <w:sz w:val="24"/>
          <w:szCs w:val="24"/>
        </w:rPr>
        <w:t>based providers known to the presenting patient to coordinate appropriate care</w:t>
      </w:r>
      <w:r w:rsidR="00FE6140">
        <w:rPr>
          <w:rFonts w:ascii="Times New Roman" w:hAnsi="Times New Roman" w:cs="Times New Roman"/>
          <w:bCs/>
          <w:sz w:val="24"/>
          <w:szCs w:val="24"/>
        </w:rPr>
        <w:t xml:space="preserve"> back into the community to avoid unnecessary hospital admission or readmission.</w:t>
      </w:r>
    </w:p>
    <w:p w:rsidR="005453C5" w:rsidRPr="00FE6140" w:rsidRDefault="0097101F" w:rsidP="0097101F">
      <w:pPr>
        <w:rPr>
          <w:rFonts w:ascii="Times New Roman" w:hAnsi="Times New Roman" w:cs="Times New Roman"/>
          <w:b/>
          <w:bCs/>
          <w:sz w:val="24"/>
          <w:szCs w:val="24"/>
        </w:rPr>
      </w:pPr>
      <w:r w:rsidRPr="00FE6140">
        <w:rPr>
          <w:rFonts w:ascii="Times New Roman" w:hAnsi="Times New Roman" w:cs="Times New Roman"/>
          <w:b/>
          <w:bCs/>
          <w:sz w:val="24"/>
          <w:szCs w:val="24"/>
        </w:rPr>
        <w:t xml:space="preserve">Adventist HealthCare </w:t>
      </w:r>
      <w:r w:rsidR="005453C5" w:rsidRPr="00FE6140">
        <w:rPr>
          <w:rFonts w:ascii="Times New Roman" w:hAnsi="Times New Roman" w:cs="Times New Roman"/>
          <w:b/>
          <w:bCs/>
          <w:sz w:val="24"/>
          <w:szCs w:val="24"/>
        </w:rPr>
        <w:t>Washington Adventist Hospital Initiatives:</w:t>
      </w:r>
    </w:p>
    <w:p w:rsidR="005A4070" w:rsidRPr="0097101F" w:rsidRDefault="005453C5" w:rsidP="0097101F">
      <w:pPr>
        <w:rPr>
          <w:rFonts w:ascii="Times New Roman" w:eastAsia="Times New Roman" w:hAnsi="Times New Roman" w:cs="Times New Roman"/>
          <w:color w:val="0E1A2A"/>
          <w:sz w:val="24"/>
          <w:szCs w:val="24"/>
        </w:rPr>
      </w:pPr>
      <w:r w:rsidRPr="0097101F">
        <w:rPr>
          <w:rFonts w:ascii="Times New Roman" w:eastAsia="Times New Roman" w:hAnsi="Times New Roman" w:cs="Times New Roman"/>
          <w:color w:val="0E1A2A"/>
          <w:sz w:val="24"/>
          <w:szCs w:val="24"/>
        </w:rPr>
        <w:t xml:space="preserve">Adventist HealthCare Behavioral Health &amp; Wellness Services Takoma Park location at Adventist HealthCare Washington Adventist Hospital </w:t>
      </w:r>
      <w:r w:rsidR="00FE6140">
        <w:rPr>
          <w:rFonts w:ascii="Times New Roman" w:eastAsia="Times New Roman" w:hAnsi="Times New Roman" w:cs="Times New Roman"/>
          <w:color w:val="0E1A2A"/>
          <w:sz w:val="24"/>
          <w:szCs w:val="24"/>
        </w:rPr>
        <w:t xml:space="preserve">(WAH) </w:t>
      </w:r>
      <w:r w:rsidRPr="0097101F">
        <w:rPr>
          <w:rFonts w:ascii="Times New Roman" w:eastAsia="Times New Roman" w:hAnsi="Times New Roman" w:cs="Times New Roman"/>
          <w:color w:val="0E1A2A"/>
          <w:sz w:val="24"/>
          <w:szCs w:val="24"/>
        </w:rPr>
        <w:t xml:space="preserve">offers </w:t>
      </w:r>
      <w:r w:rsidR="0097101F" w:rsidRPr="0097101F">
        <w:rPr>
          <w:rFonts w:ascii="Times New Roman" w:eastAsia="Times New Roman" w:hAnsi="Times New Roman" w:cs="Times New Roman"/>
          <w:color w:val="0E1A2A"/>
          <w:sz w:val="24"/>
          <w:szCs w:val="24"/>
        </w:rPr>
        <w:t>40</w:t>
      </w:r>
      <w:r w:rsidR="00277EA3" w:rsidRPr="0097101F">
        <w:rPr>
          <w:rFonts w:ascii="Times New Roman" w:eastAsia="Times New Roman" w:hAnsi="Times New Roman" w:cs="Times New Roman"/>
          <w:color w:val="0E1A2A"/>
          <w:sz w:val="24"/>
          <w:szCs w:val="24"/>
        </w:rPr>
        <w:t xml:space="preserve"> bed </w:t>
      </w:r>
      <w:r w:rsidRPr="0097101F">
        <w:rPr>
          <w:rFonts w:ascii="Times New Roman" w:eastAsia="Times New Roman" w:hAnsi="Times New Roman" w:cs="Times New Roman"/>
          <w:color w:val="0E1A2A"/>
          <w:sz w:val="24"/>
          <w:szCs w:val="24"/>
        </w:rPr>
        <w:t>inpatient psychiatric care for adults, as well as a Partial Hospitalization Program. The Takoma Park location also offers an Outpatient Wellness Clinic</w:t>
      </w:r>
      <w:r w:rsidR="00277EA3" w:rsidRPr="0097101F">
        <w:rPr>
          <w:rFonts w:ascii="Times New Roman" w:eastAsia="Times New Roman" w:hAnsi="Times New Roman" w:cs="Times New Roman"/>
          <w:color w:val="0E1A2A"/>
          <w:sz w:val="24"/>
          <w:szCs w:val="24"/>
        </w:rPr>
        <w:t>.</w:t>
      </w:r>
    </w:p>
    <w:p w:rsidR="00277EA3" w:rsidRPr="0097101F" w:rsidRDefault="00277EA3" w:rsidP="0097101F">
      <w:pPr>
        <w:rPr>
          <w:rFonts w:ascii="Times New Roman" w:eastAsia="Times New Roman" w:hAnsi="Times New Roman" w:cs="Times New Roman"/>
          <w:color w:val="0E1A2A"/>
          <w:sz w:val="24"/>
          <w:szCs w:val="24"/>
        </w:rPr>
      </w:pPr>
    </w:p>
    <w:p w:rsidR="00277EA3" w:rsidRPr="00FE6140" w:rsidRDefault="00277EA3" w:rsidP="0097101F">
      <w:pPr>
        <w:rPr>
          <w:rFonts w:ascii="Times New Roman" w:eastAsia="Times New Roman" w:hAnsi="Times New Roman" w:cs="Times New Roman"/>
          <w:b/>
          <w:color w:val="0E1A2A"/>
          <w:sz w:val="24"/>
          <w:szCs w:val="24"/>
        </w:rPr>
      </w:pPr>
      <w:r w:rsidRPr="00FE6140">
        <w:rPr>
          <w:rFonts w:ascii="Times New Roman" w:eastAsia="Times New Roman" w:hAnsi="Times New Roman" w:cs="Times New Roman"/>
          <w:b/>
          <w:color w:val="0E1A2A"/>
          <w:sz w:val="24"/>
          <w:szCs w:val="24"/>
        </w:rPr>
        <w:t>Initiatives:</w:t>
      </w:r>
    </w:p>
    <w:p w:rsidR="00EC622E" w:rsidRPr="00925AF8" w:rsidRDefault="00277EA3" w:rsidP="0097101F">
      <w:pPr>
        <w:rPr>
          <w:rFonts w:ascii="Times New Roman" w:eastAsia="Times New Roman" w:hAnsi="Times New Roman" w:cs="Times New Roman"/>
          <w:sz w:val="24"/>
          <w:szCs w:val="24"/>
        </w:rPr>
      </w:pPr>
      <w:r w:rsidRPr="0097101F">
        <w:rPr>
          <w:rFonts w:ascii="Times New Roman" w:eastAsia="Times New Roman" w:hAnsi="Times New Roman" w:cs="Times New Roman"/>
          <w:color w:val="0E1A2A"/>
          <w:sz w:val="24"/>
          <w:szCs w:val="24"/>
        </w:rPr>
        <w:t xml:space="preserve">The </w:t>
      </w:r>
      <w:r w:rsidR="00FE6140">
        <w:rPr>
          <w:rFonts w:ascii="Times New Roman" w:eastAsia="Times New Roman" w:hAnsi="Times New Roman" w:cs="Times New Roman"/>
          <w:color w:val="0E1A2A"/>
          <w:sz w:val="24"/>
          <w:szCs w:val="24"/>
        </w:rPr>
        <w:t xml:space="preserve">(WAH) behavioral health </w:t>
      </w:r>
      <w:r w:rsidRPr="0097101F">
        <w:rPr>
          <w:rFonts w:ascii="Times New Roman" w:eastAsia="Times New Roman" w:hAnsi="Times New Roman" w:cs="Times New Roman"/>
          <w:color w:val="0E1A2A"/>
          <w:sz w:val="24"/>
          <w:szCs w:val="24"/>
        </w:rPr>
        <w:t>inpatient team utilizes the Transitional Care Program to provide additional community based support to improve</w:t>
      </w:r>
      <w:r w:rsidR="00FE6140">
        <w:rPr>
          <w:rFonts w:ascii="Times New Roman" w:eastAsia="Times New Roman" w:hAnsi="Times New Roman" w:cs="Times New Roman"/>
          <w:color w:val="0E1A2A"/>
          <w:sz w:val="24"/>
          <w:szCs w:val="24"/>
        </w:rPr>
        <w:t xml:space="preserve"> </w:t>
      </w:r>
      <w:r w:rsidRPr="0097101F">
        <w:rPr>
          <w:rFonts w:ascii="Times New Roman" w:eastAsia="Times New Roman" w:hAnsi="Times New Roman" w:cs="Times New Roman"/>
          <w:color w:val="0E1A2A"/>
          <w:sz w:val="24"/>
          <w:szCs w:val="24"/>
        </w:rPr>
        <w:t xml:space="preserve">likelihood of compliance outside of the hospital.  This is a 90 day outpatient care coordination program focused on empowering the patient to manage their health successfully in the outpatient setting.  The Outpatient Wellness Clinic also provides bridge appointments within seven days of discharge from inpatient services. </w:t>
      </w:r>
      <w:r w:rsidR="00FE6140" w:rsidRPr="0097101F">
        <w:rPr>
          <w:rFonts w:ascii="Times New Roman" w:eastAsia="Times New Roman" w:hAnsi="Times New Roman" w:cs="Times New Roman"/>
          <w:color w:val="0E1A2A"/>
          <w:sz w:val="24"/>
          <w:szCs w:val="24"/>
        </w:rPr>
        <w:t>The Needs</w:t>
      </w:r>
      <w:r w:rsidRPr="0097101F">
        <w:rPr>
          <w:rFonts w:ascii="Times New Roman" w:eastAsia="Times New Roman" w:hAnsi="Times New Roman" w:cs="Times New Roman"/>
          <w:color w:val="0E1A2A"/>
          <w:sz w:val="24"/>
          <w:szCs w:val="24"/>
        </w:rPr>
        <w:t xml:space="preserve"> Assessment team </w:t>
      </w:r>
      <w:r w:rsidR="00165380" w:rsidRPr="0097101F">
        <w:rPr>
          <w:rFonts w:ascii="Times New Roman" w:eastAsia="Times New Roman" w:hAnsi="Times New Roman" w:cs="Times New Roman"/>
          <w:color w:val="0E1A2A"/>
          <w:sz w:val="24"/>
          <w:szCs w:val="24"/>
        </w:rPr>
        <w:t>provide</w:t>
      </w:r>
      <w:r w:rsidR="0097101F" w:rsidRPr="0097101F">
        <w:rPr>
          <w:rFonts w:ascii="Times New Roman" w:eastAsia="Times New Roman" w:hAnsi="Times New Roman" w:cs="Times New Roman"/>
          <w:color w:val="0E1A2A"/>
          <w:sz w:val="24"/>
          <w:szCs w:val="24"/>
        </w:rPr>
        <w:t>s</w:t>
      </w:r>
      <w:r w:rsidRPr="0097101F">
        <w:rPr>
          <w:rFonts w:ascii="Times New Roman" w:eastAsia="Times New Roman" w:hAnsi="Times New Roman" w:cs="Times New Roman"/>
          <w:color w:val="0E1A2A"/>
          <w:sz w:val="24"/>
          <w:szCs w:val="24"/>
        </w:rPr>
        <w:t xml:space="preserve"> behavioral health evaluations and disposition services for the Washington Adventist </w:t>
      </w:r>
      <w:r w:rsidR="00165380" w:rsidRPr="0097101F">
        <w:rPr>
          <w:rFonts w:ascii="Times New Roman" w:eastAsia="Times New Roman" w:hAnsi="Times New Roman" w:cs="Times New Roman"/>
          <w:color w:val="0E1A2A"/>
          <w:sz w:val="24"/>
          <w:szCs w:val="24"/>
        </w:rPr>
        <w:t xml:space="preserve">emergency department.  The Needs Assessment team works closely with the DC Transitions team in the emergency department to appropriately coordinate care in the community to avoid unnecessary readmissions. </w:t>
      </w:r>
    </w:p>
    <w:p w:rsidR="00A4702D" w:rsidRPr="00925AF8" w:rsidRDefault="00165380" w:rsidP="0097101F">
      <w:pPr>
        <w:rPr>
          <w:rFonts w:ascii="Times New Roman" w:eastAsia="Times New Roman" w:hAnsi="Times New Roman" w:cs="Times New Roman"/>
          <w:b/>
          <w:color w:val="0E1A2A"/>
          <w:sz w:val="24"/>
          <w:szCs w:val="24"/>
        </w:rPr>
      </w:pPr>
      <w:r w:rsidRPr="00925AF8">
        <w:rPr>
          <w:rFonts w:ascii="Times New Roman" w:eastAsia="Times New Roman" w:hAnsi="Times New Roman" w:cs="Times New Roman"/>
          <w:b/>
          <w:color w:val="0E1A2A"/>
          <w:sz w:val="24"/>
          <w:szCs w:val="24"/>
        </w:rPr>
        <w:t>Community Initiatives:</w:t>
      </w:r>
    </w:p>
    <w:p w:rsidR="00165380" w:rsidRDefault="00165380" w:rsidP="0097101F">
      <w:pPr>
        <w:rPr>
          <w:rFonts w:ascii="Times New Roman" w:eastAsia="Times New Roman" w:hAnsi="Times New Roman" w:cs="Times New Roman"/>
          <w:sz w:val="24"/>
          <w:szCs w:val="24"/>
        </w:rPr>
      </w:pPr>
      <w:r w:rsidRPr="0097101F">
        <w:rPr>
          <w:rFonts w:ascii="Times New Roman" w:eastAsia="Times New Roman" w:hAnsi="Times New Roman" w:cs="Times New Roman"/>
          <w:sz w:val="24"/>
          <w:szCs w:val="24"/>
        </w:rPr>
        <w:t xml:space="preserve">Adventist Healthcare, Shady Grove Medical Center and Washington Adventist Hospital support the initiatives in Montgomery County to improve the health of </w:t>
      </w:r>
      <w:r w:rsidR="003B7FD2" w:rsidRPr="0097101F">
        <w:rPr>
          <w:rFonts w:ascii="Times New Roman" w:eastAsia="Times New Roman" w:hAnsi="Times New Roman" w:cs="Times New Roman"/>
          <w:sz w:val="24"/>
          <w:szCs w:val="24"/>
        </w:rPr>
        <w:t>the</w:t>
      </w:r>
      <w:r w:rsidRPr="0097101F">
        <w:rPr>
          <w:rFonts w:ascii="Times New Roman" w:eastAsia="Times New Roman" w:hAnsi="Times New Roman" w:cs="Times New Roman"/>
          <w:sz w:val="24"/>
          <w:szCs w:val="24"/>
        </w:rPr>
        <w:t xml:space="preserve"> residents.  One way this is accomplished is through our involvement in the Community Needs Assessment and </w:t>
      </w:r>
      <w:r w:rsidR="00925AF8">
        <w:rPr>
          <w:rFonts w:ascii="Times New Roman" w:eastAsia="Times New Roman" w:hAnsi="Times New Roman" w:cs="Times New Roman"/>
          <w:sz w:val="24"/>
          <w:szCs w:val="24"/>
        </w:rPr>
        <w:t xml:space="preserve">the Healthy </w:t>
      </w:r>
      <w:r w:rsidR="003B7FD2" w:rsidRPr="0097101F">
        <w:rPr>
          <w:rFonts w:ascii="Times New Roman" w:eastAsia="Times New Roman" w:hAnsi="Times New Roman" w:cs="Times New Roman"/>
          <w:sz w:val="24"/>
          <w:szCs w:val="24"/>
        </w:rPr>
        <w:t>Montgomery Steering Committee. Behavioral Health concerns were one of three initiatives identified through the Community Needs Assessment and Health Montgomery as a priority.  The Behavioral Health Task Force</w:t>
      </w:r>
      <w:r w:rsidR="0097101F" w:rsidRPr="0097101F">
        <w:rPr>
          <w:rFonts w:ascii="Times New Roman" w:eastAsia="Times New Roman" w:hAnsi="Times New Roman" w:cs="Times New Roman"/>
          <w:sz w:val="24"/>
          <w:szCs w:val="24"/>
        </w:rPr>
        <w:t xml:space="preserve"> (BHTF)</w:t>
      </w:r>
      <w:r w:rsidR="003B7FD2" w:rsidRPr="0097101F">
        <w:rPr>
          <w:rFonts w:ascii="Times New Roman" w:eastAsia="Times New Roman" w:hAnsi="Times New Roman" w:cs="Times New Roman"/>
          <w:sz w:val="24"/>
          <w:szCs w:val="24"/>
        </w:rPr>
        <w:t xml:space="preserve"> was formed by the Healthy Montgomery steering committee.  The President of Adventist </w:t>
      </w:r>
      <w:r w:rsidR="0097101F" w:rsidRPr="0097101F">
        <w:rPr>
          <w:rFonts w:ascii="Times New Roman" w:eastAsia="Times New Roman" w:hAnsi="Times New Roman" w:cs="Times New Roman"/>
          <w:sz w:val="24"/>
          <w:szCs w:val="24"/>
        </w:rPr>
        <w:t xml:space="preserve">HealthCare </w:t>
      </w:r>
      <w:r w:rsidR="003B7FD2" w:rsidRPr="0097101F">
        <w:rPr>
          <w:rFonts w:ascii="Times New Roman" w:eastAsia="Times New Roman" w:hAnsi="Times New Roman" w:cs="Times New Roman"/>
          <w:sz w:val="24"/>
          <w:szCs w:val="24"/>
        </w:rPr>
        <w:t xml:space="preserve">Behavioral </w:t>
      </w:r>
      <w:r w:rsidR="0097101F" w:rsidRPr="0097101F">
        <w:rPr>
          <w:rFonts w:ascii="Times New Roman" w:eastAsia="Times New Roman" w:hAnsi="Times New Roman" w:cs="Times New Roman"/>
          <w:sz w:val="24"/>
          <w:szCs w:val="24"/>
        </w:rPr>
        <w:t>&amp;</w:t>
      </w:r>
      <w:r w:rsidR="003B7FD2" w:rsidRPr="0097101F">
        <w:rPr>
          <w:rFonts w:ascii="Times New Roman" w:eastAsia="Times New Roman" w:hAnsi="Times New Roman" w:cs="Times New Roman"/>
          <w:sz w:val="24"/>
          <w:szCs w:val="24"/>
        </w:rPr>
        <w:t xml:space="preserve"> Wellness Services was asked to co-chair this task force.</w:t>
      </w:r>
    </w:p>
    <w:p w:rsidR="00925AF8" w:rsidRPr="0097101F" w:rsidRDefault="00925AF8" w:rsidP="00925AF8">
      <w:pPr>
        <w:rPr>
          <w:rFonts w:ascii="Times New Roman" w:eastAsia="Times New Roman" w:hAnsi="Times New Roman" w:cs="Times New Roman"/>
          <w:sz w:val="24"/>
          <w:szCs w:val="24"/>
        </w:rPr>
      </w:pPr>
      <w:r w:rsidRPr="0097101F">
        <w:rPr>
          <w:rFonts w:ascii="Times New Roman" w:eastAsia="Times New Roman" w:hAnsi="Times New Roman" w:cs="Times New Roman"/>
          <w:sz w:val="24"/>
          <w:szCs w:val="24"/>
        </w:rPr>
        <w:t>The purpose of the Behavioral Health Task Force (BHTF) is to carry out the strategies defined in the Healthy Montgomery Behavioral Health Action Plan. That is, to:</w:t>
      </w:r>
    </w:p>
    <w:p w:rsidR="00925AF8" w:rsidRPr="0097101F" w:rsidRDefault="00925AF8" w:rsidP="00925AF8">
      <w:pPr>
        <w:rPr>
          <w:rFonts w:ascii="Times New Roman" w:eastAsia="Times New Roman" w:hAnsi="Times New Roman" w:cs="Times New Roman"/>
          <w:sz w:val="24"/>
          <w:szCs w:val="24"/>
        </w:rPr>
      </w:pPr>
      <w:r w:rsidRPr="0097101F">
        <w:rPr>
          <w:rFonts w:ascii="Times New Roman" w:eastAsia="Times New Roman" w:hAnsi="Times New Roman" w:cs="Times New Roman"/>
          <w:sz w:val="24"/>
          <w:szCs w:val="24"/>
        </w:rPr>
        <w:t xml:space="preserve">Consider ways in which </w:t>
      </w:r>
      <w:r w:rsidRPr="0097101F">
        <w:rPr>
          <w:rFonts w:ascii="Times New Roman" w:eastAsia="Times New Roman" w:hAnsi="Times New Roman" w:cs="Times New Roman"/>
          <w:i/>
          <w:sz w:val="24"/>
          <w:szCs w:val="24"/>
        </w:rPr>
        <w:t>info</w:t>
      </w:r>
      <w:r w:rsidRPr="0097101F">
        <w:rPr>
          <w:rFonts w:ascii="Times New Roman" w:eastAsia="Times New Roman" w:hAnsi="Times New Roman" w:cs="Times New Roman"/>
          <w:sz w:val="24"/>
          <w:szCs w:val="24"/>
        </w:rPr>
        <w:t xml:space="preserve"> MONTGOMERY can be enhanced to create an accessible Web-based basic information, communications, and linkage system through which consumers, their families, providers and other social service agency or referral source personnel can easily gain clear, basic information about treatment options, the full range of available services, payment mechanisms, and how to access services;</w:t>
      </w:r>
    </w:p>
    <w:p w:rsidR="00925AF8" w:rsidRPr="0097101F" w:rsidRDefault="00925AF8" w:rsidP="00925AF8">
      <w:pPr>
        <w:rPr>
          <w:rFonts w:ascii="Times New Roman" w:eastAsia="Times New Roman" w:hAnsi="Times New Roman" w:cs="Times New Roman"/>
          <w:sz w:val="24"/>
          <w:szCs w:val="24"/>
        </w:rPr>
      </w:pPr>
      <w:r w:rsidRPr="0097101F">
        <w:rPr>
          <w:rFonts w:ascii="Times New Roman" w:eastAsia="Times New Roman" w:hAnsi="Times New Roman" w:cs="Times New Roman"/>
          <w:sz w:val="24"/>
          <w:szCs w:val="24"/>
        </w:rPr>
        <w:t xml:space="preserve">Establish protocols to facilitate safe and appropriate transfer of clients from institutional settings (e.g., hospitals, emergency rooms, correctional facilities, schools, universities) to community behavioral health organizations, primary care organizations and crises centers; </w:t>
      </w:r>
    </w:p>
    <w:p w:rsidR="00925AF8" w:rsidRPr="0097101F" w:rsidRDefault="00925AF8" w:rsidP="0097101F">
      <w:pPr>
        <w:rPr>
          <w:rFonts w:ascii="Times New Roman" w:eastAsia="Times New Roman" w:hAnsi="Times New Roman" w:cs="Times New Roman"/>
          <w:sz w:val="24"/>
          <w:szCs w:val="24"/>
        </w:rPr>
      </w:pPr>
      <w:r w:rsidRPr="0097101F">
        <w:rPr>
          <w:rFonts w:ascii="Times New Roman" w:eastAsia="Times New Roman" w:hAnsi="Times New Roman" w:cs="Times New Roman"/>
          <w:sz w:val="24"/>
          <w:szCs w:val="24"/>
        </w:rPr>
        <w:t xml:space="preserve">Initiate a process to explore the creation of a coordinated system of care or other formal partnership-based business agreement to meet the needs of individuals with more serious behavioral health conditions who live in Montgomery County. </w:t>
      </w:r>
    </w:p>
    <w:p w:rsidR="003B7FD2" w:rsidRPr="0097101F" w:rsidRDefault="003B7FD2" w:rsidP="0097101F">
      <w:pPr>
        <w:rPr>
          <w:rFonts w:ascii="Times New Roman" w:eastAsia="Times New Roman" w:hAnsi="Times New Roman" w:cs="Times New Roman"/>
          <w:sz w:val="24"/>
          <w:szCs w:val="24"/>
        </w:rPr>
      </w:pPr>
      <w:r w:rsidRPr="0097101F">
        <w:rPr>
          <w:rFonts w:ascii="Times New Roman" w:eastAsia="Times New Roman" w:hAnsi="Times New Roman" w:cs="Times New Roman"/>
          <w:sz w:val="24"/>
          <w:szCs w:val="24"/>
        </w:rPr>
        <w:t xml:space="preserve">The BHTF works within the larger framework of the Healthy Montgomery overarching goals which include: improving access to health and social services; achieving health equity for all </w:t>
      </w:r>
      <w:r w:rsidRPr="0097101F">
        <w:rPr>
          <w:rFonts w:ascii="Times New Roman" w:eastAsia="Times New Roman" w:hAnsi="Times New Roman" w:cs="Times New Roman"/>
          <w:sz w:val="24"/>
          <w:szCs w:val="24"/>
        </w:rPr>
        <w:lastRenderedPageBreak/>
        <w:t>residents; and enhancing the physical and social environment to support optimal health and w</w:t>
      </w:r>
      <w:r w:rsidR="0097101F" w:rsidRPr="0097101F">
        <w:rPr>
          <w:rFonts w:ascii="Times New Roman" w:eastAsia="Times New Roman" w:hAnsi="Times New Roman" w:cs="Times New Roman"/>
          <w:sz w:val="24"/>
          <w:szCs w:val="24"/>
        </w:rPr>
        <w:t>ell-being and reduce unhealthy</w:t>
      </w:r>
      <w:r w:rsidRPr="0097101F">
        <w:rPr>
          <w:rFonts w:ascii="Times New Roman" w:eastAsia="Times New Roman" w:hAnsi="Times New Roman" w:cs="Times New Roman"/>
          <w:sz w:val="24"/>
          <w:szCs w:val="24"/>
        </w:rPr>
        <w:t xml:space="preserve"> behaviors.  </w:t>
      </w:r>
    </w:p>
    <w:p w:rsidR="00925AF8" w:rsidRDefault="00925AF8" w:rsidP="0097101F">
      <w:pPr>
        <w:rPr>
          <w:rFonts w:ascii="Times New Roman" w:eastAsia="Times New Roman" w:hAnsi="Times New Roman" w:cs="Times New Roman"/>
          <w:sz w:val="24"/>
          <w:szCs w:val="24"/>
        </w:rPr>
      </w:pPr>
      <w:r w:rsidRPr="00925AF8">
        <w:rPr>
          <w:rFonts w:ascii="Times New Roman" w:eastAsia="Times New Roman" w:hAnsi="Times New Roman" w:cs="Times New Roman"/>
          <w:b/>
          <w:sz w:val="24"/>
          <w:szCs w:val="24"/>
        </w:rPr>
        <w:t>Metrics of Progress</w:t>
      </w:r>
      <w:r>
        <w:rPr>
          <w:rFonts w:ascii="Times New Roman" w:eastAsia="Times New Roman" w:hAnsi="Times New Roman" w:cs="Times New Roman"/>
          <w:sz w:val="24"/>
          <w:szCs w:val="24"/>
        </w:rPr>
        <w:t>:</w:t>
      </w:r>
    </w:p>
    <w:p w:rsidR="003B7FD2" w:rsidRPr="0097101F" w:rsidRDefault="003B7FD2" w:rsidP="0097101F">
      <w:pPr>
        <w:rPr>
          <w:rFonts w:ascii="Times New Roman" w:eastAsia="Times New Roman" w:hAnsi="Times New Roman" w:cs="Times New Roman"/>
          <w:sz w:val="24"/>
          <w:szCs w:val="24"/>
        </w:rPr>
      </w:pPr>
      <w:r w:rsidRPr="0097101F">
        <w:rPr>
          <w:rFonts w:ascii="Times New Roman" w:eastAsia="Times New Roman" w:hAnsi="Times New Roman" w:cs="Times New Roman"/>
          <w:sz w:val="24"/>
          <w:szCs w:val="24"/>
        </w:rPr>
        <w:t>Healthy Montgomery and the BHTF use several behavioral health measures to focus Healthy Montgomery’s behavioral health work and monitor progress. The measures include emergency department visits for behavioral health conditions, suicide rates, adolescent/adult illicit drug use in the past month, and adults with any mental illness in past year</w:t>
      </w:r>
    </w:p>
    <w:p w:rsidR="00A77A3A" w:rsidRDefault="00A77A3A" w:rsidP="0097101F">
      <w:pPr>
        <w:rPr>
          <w:rFonts w:ascii="Times New Roman" w:eastAsia="Calibri" w:hAnsi="Times New Roman" w:cs="Times New Roman"/>
          <w:sz w:val="24"/>
          <w:szCs w:val="24"/>
        </w:rPr>
      </w:pPr>
    </w:p>
    <w:p w:rsidR="00A4702D" w:rsidRPr="00CD4F1A" w:rsidRDefault="00A77A3A" w:rsidP="0097101F">
      <w:pPr>
        <w:rPr>
          <w:rFonts w:ascii="Times New Roman" w:eastAsia="Calibri" w:hAnsi="Times New Roman" w:cs="Times New Roman"/>
          <w:b/>
          <w:sz w:val="24"/>
          <w:szCs w:val="24"/>
        </w:rPr>
      </w:pPr>
      <w:r w:rsidRPr="00CD4F1A">
        <w:rPr>
          <w:rFonts w:ascii="Times New Roman" w:eastAsia="Calibri" w:hAnsi="Times New Roman" w:cs="Times New Roman"/>
          <w:b/>
          <w:sz w:val="24"/>
          <w:szCs w:val="24"/>
        </w:rPr>
        <w:t>**</w:t>
      </w:r>
      <w:r w:rsidRPr="00A77A3A">
        <w:rPr>
          <w:rFonts w:ascii="Times New Roman" w:eastAsia="Calibri" w:hAnsi="Times New Roman" w:cs="Times New Roman"/>
          <w:b/>
          <w:sz w:val="24"/>
          <w:szCs w:val="24"/>
        </w:rPr>
        <w:t>IMD pilot</w:t>
      </w:r>
    </w:p>
    <w:p w:rsidR="00A77A3A" w:rsidRDefault="00B21E0F" w:rsidP="0097101F">
      <w:pPr>
        <w:rPr>
          <w:rFonts w:ascii="Times New Roman" w:eastAsia="Calibri" w:hAnsi="Times New Roman" w:cs="Times New Roman"/>
          <w:sz w:val="24"/>
          <w:szCs w:val="24"/>
        </w:rPr>
      </w:pPr>
      <w:r>
        <w:rPr>
          <w:rFonts w:ascii="Times New Roman" w:eastAsia="Calibri" w:hAnsi="Times New Roman" w:cs="Times New Roman"/>
          <w:sz w:val="24"/>
          <w:szCs w:val="24"/>
        </w:rPr>
        <w:t>The ability for Adventist Behavioral Health and Wellness to be successful with the proposed plan</w:t>
      </w:r>
      <w:r w:rsidR="00CD4F1A">
        <w:rPr>
          <w:rFonts w:ascii="Times New Roman" w:eastAsia="Calibri" w:hAnsi="Times New Roman" w:cs="Times New Roman"/>
          <w:sz w:val="24"/>
          <w:szCs w:val="24"/>
        </w:rPr>
        <w:t>ed</w:t>
      </w:r>
      <w:r>
        <w:rPr>
          <w:rFonts w:ascii="Times New Roman" w:eastAsia="Calibri" w:hAnsi="Times New Roman" w:cs="Times New Roman"/>
          <w:sz w:val="24"/>
          <w:szCs w:val="24"/>
        </w:rPr>
        <w:t xml:space="preserve"> initiatives to reduce readmissions and avoidable utilization is somewhat contingent on </w:t>
      </w:r>
      <w:r w:rsidR="00A77A3A" w:rsidRPr="00A77A3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passing of S.599: Improving Access to Emergency Psychiatric Care Act extending the IMD Exclusion demonstration</w:t>
      </w:r>
      <w:r w:rsidR="00CD4F1A">
        <w:rPr>
          <w:rFonts w:ascii="Times New Roman" w:eastAsia="Calibri" w:hAnsi="Times New Roman" w:cs="Times New Roman"/>
          <w:sz w:val="24"/>
          <w:szCs w:val="24"/>
        </w:rPr>
        <w:t xml:space="preserve">. The consequences of this bill not passing would result in a reduction of psychiatric bed capacity, increased wait time in the emergency departments and a delay in care for those individuals seeking behavioral health care.  </w:t>
      </w:r>
    </w:p>
    <w:p w:rsidR="00CD4F1A" w:rsidRDefault="00CD4F1A" w:rsidP="0097101F">
      <w:pPr>
        <w:rPr>
          <w:rFonts w:ascii="Times New Roman" w:eastAsia="Calibri" w:hAnsi="Times New Roman" w:cs="Times New Roman"/>
          <w:sz w:val="24"/>
          <w:szCs w:val="24"/>
        </w:rPr>
      </w:pPr>
    </w:p>
    <w:p w:rsidR="00CD4F1A" w:rsidRPr="00CD4F1A" w:rsidRDefault="00CD4F1A" w:rsidP="0097101F">
      <w:pPr>
        <w:rPr>
          <w:rFonts w:ascii="Times New Roman" w:eastAsia="Calibri" w:hAnsi="Times New Roman" w:cs="Times New Roman"/>
          <w:b/>
          <w:sz w:val="24"/>
          <w:szCs w:val="24"/>
        </w:rPr>
      </w:pPr>
      <w:r w:rsidRPr="00CD4F1A">
        <w:rPr>
          <w:rFonts w:ascii="Times New Roman" w:eastAsia="Calibri" w:hAnsi="Times New Roman" w:cs="Times New Roman"/>
          <w:b/>
          <w:sz w:val="24"/>
          <w:szCs w:val="24"/>
        </w:rPr>
        <w:t>Respectfully Submitted,</w:t>
      </w:r>
    </w:p>
    <w:p w:rsidR="00CD4F1A" w:rsidRPr="00CD4F1A" w:rsidRDefault="00CD4F1A" w:rsidP="0097101F">
      <w:pPr>
        <w:rPr>
          <w:rFonts w:ascii="Times New Roman" w:eastAsia="Calibri" w:hAnsi="Times New Roman" w:cs="Times New Roman"/>
          <w:b/>
          <w:sz w:val="24"/>
          <w:szCs w:val="24"/>
        </w:rPr>
      </w:pPr>
    </w:p>
    <w:p w:rsidR="00CD4F1A" w:rsidRPr="00CD4F1A" w:rsidRDefault="00CD4F1A" w:rsidP="0097101F">
      <w:pPr>
        <w:rPr>
          <w:rFonts w:ascii="Times New Roman" w:eastAsia="Calibri" w:hAnsi="Times New Roman" w:cs="Times New Roman"/>
          <w:b/>
          <w:sz w:val="24"/>
          <w:szCs w:val="24"/>
        </w:rPr>
      </w:pPr>
    </w:p>
    <w:p w:rsidR="00CD4F1A" w:rsidRPr="00CD4F1A" w:rsidRDefault="00CD4F1A" w:rsidP="0097101F">
      <w:pPr>
        <w:rPr>
          <w:rFonts w:ascii="Times New Roman" w:eastAsia="Calibri" w:hAnsi="Times New Roman" w:cs="Times New Roman"/>
          <w:b/>
          <w:sz w:val="24"/>
          <w:szCs w:val="24"/>
        </w:rPr>
      </w:pPr>
      <w:r w:rsidRPr="00CD4F1A">
        <w:rPr>
          <w:rFonts w:ascii="Times New Roman" w:eastAsia="Calibri" w:hAnsi="Times New Roman" w:cs="Times New Roman"/>
          <w:b/>
          <w:sz w:val="24"/>
          <w:szCs w:val="24"/>
        </w:rPr>
        <w:t>Kevin Young, MHA, FACHE</w:t>
      </w:r>
    </w:p>
    <w:p w:rsidR="00CD4F1A" w:rsidRPr="00CD4F1A" w:rsidRDefault="00CD4F1A" w:rsidP="0097101F">
      <w:pPr>
        <w:rPr>
          <w:rFonts w:ascii="Times New Roman" w:eastAsia="Calibri" w:hAnsi="Times New Roman" w:cs="Times New Roman"/>
          <w:b/>
          <w:sz w:val="24"/>
          <w:szCs w:val="24"/>
        </w:rPr>
      </w:pPr>
      <w:r w:rsidRPr="00CD4F1A">
        <w:rPr>
          <w:rFonts w:ascii="Times New Roman" w:eastAsia="Calibri" w:hAnsi="Times New Roman" w:cs="Times New Roman"/>
          <w:b/>
          <w:sz w:val="24"/>
          <w:szCs w:val="24"/>
        </w:rPr>
        <w:t>President, Adventist Behavioral Health and Wellness</w:t>
      </w:r>
    </w:p>
    <w:p w:rsidR="00CD4F1A" w:rsidRPr="00CD4F1A" w:rsidRDefault="00CD4F1A" w:rsidP="0097101F">
      <w:pPr>
        <w:rPr>
          <w:b/>
        </w:rPr>
      </w:pPr>
      <w:r w:rsidRPr="00CD4F1A">
        <w:rPr>
          <w:rFonts w:ascii="Times New Roman" w:eastAsia="Calibri" w:hAnsi="Times New Roman" w:cs="Times New Roman"/>
          <w:b/>
          <w:sz w:val="24"/>
          <w:szCs w:val="24"/>
        </w:rPr>
        <w:t>Adventist Healthcare</w:t>
      </w:r>
    </w:p>
    <w:sectPr w:rsidR="00CD4F1A" w:rsidRPr="00CD4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7E86"/>
    <w:multiLevelType w:val="hybridMultilevel"/>
    <w:tmpl w:val="60CE3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9C"/>
    <w:rsid w:val="00054C05"/>
    <w:rsid w:val="00084C4C"/>
    <w:rsid w:val="000B19CA"/>
    <w:rsid w:val="00165380"/>
    <w:rsid w:val="00277EA3"/>
    <w:rsid w:val="003179DA"/>
    <w:rsid w:val="00325AD4"/>
    <w:rsid w:val="003B7FD2"/>
    <w:rsid w:val="005453C5"/>
    <w:rsid w:val="005A02CC"/>
    <w:rsid w:val="005A4070"/>
    <w:rsid w:val="007C1AC2"/>
    <w:rsid w:val="00925AF8"/>
    <w:rsid w:val="0097101F"/>
    <w:rsid w:val="00986F45"/>
    <w:rsid w:val="00987FD1"/>
    <w:rsid w:val="00A33F14"/>
    <w:rsid w:val="00A4702D"/>
    <w:rsid w:val="00A77A3A"/>
    <w:rsid w:val="00AA5F9C"/>
    <w:rsid w:val="00AE4FA5"/>
    <w:rsid w:val="00B04225"/>
    <w:rsid w:val="00B1450F"/>
    <w:rsid w:val="00B21E0F"/>
    <w:rsid w:val="00BC0E57"/>
    <w:rsid w:val="00BD4241"/>
    <w:rsid w:val="00BD4F3B"/>
    <w:rsid w:val="00BF6518"/>
    <w:rsid w:val="00C940E9"/>
    <w:rsid w:val="00CD4F1A"/>
    <w:rsid w:val="00DD646F"/>
    <w:rsid w:val="00E93D42"/>
    <w:rsid w:val="00EC622E"/>
    <w:rsid w:val="00F16B70"/>
    <w:rsid w:val="00FB7266"/>
    <w:rsid w:val="00FE6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AAFA3D-DF89-4199-8618-B550CEEC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4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17261-571E-4B77-9A3F-925E5CA05396}"/>
</file>

<file path=customXml/itemProps2.xml><?xml version="1.0" encoding="utf-8"?>
<ds:datastoreItem xmlns:ds="http://schemas.openxmlformats.org/officeDocument/2006/customXml" ds:itemID="{5D6A94FB-741D-4929-B11E-53BC691AAA0B}"/>
</file>

<file path=customXml/itemProps3.xml><?xml version="1.0" encoding="utf-8"?>
<ds:datastoreItem xmlns:ds="http://schemas.openxmlformats.org/officeDocument/2006/customXml" ds:itemID="{B5450C49-D737-4B89-A19F-AB3316C4E6F3}"/>
</file>

<file path=docProps/app.xml><?xml version="1.0" encoding="utf-8"?>
<Properties xmlns="http://schemas.openxmlformats.org/officeDocument/2006/extended-properties" xmlns:vt="http://schemas.openxmlformats.org/officeDocument/2006/docPropsVTypes">
  <Template>Normal.dotm</Template>
  <TotalTime>3</TotalTime>
  <Pages>4</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AHC</Company>
  <LinksUpToDate>false</LinksUpToDate>
  <CharactersWithSpaces>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Young</dc:creator>
  <cp:lastModifiedBy>Steve Ports</cp:lastModifiedBy>
  <cp:revision>2</cp:revision>
  <dcterms:created xsi:type="dcterms:W3CDTF">2015-12-03T20:11:00Z</dcterms:created>
  <dcterms:modified xsi:type="dcterms:W3CDTF">2015-12-03T20:11:00Z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