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1DF7" w14:textId="77777777" w:rsidR="000358AD" w:rsidRPr="00FB3028" w:rsidRDefault="000358AD" w:rsidP="000358AD">
      <w:pPr>
        <w:rPr>
          <w:b/>
          <w:bCs/>
          <w:sz w:val="22"/>
          <w:szCs w:val="22"/>
        </w:rPr>
      </w:pPr>
      <w:r w:rsidRPr="00FB3028">
        <w:rPr>
          <w:b/>
          <w:bCs/>
          <w:sz w:val="22"/>
          <w:szCs w:val="22"/>
        </w:rPr>
        <w:t>MEMORANDUM</w:t>
      </w:r>
    </w:p>
    <w:p w14:paraId="71455422" w14:textId="77777777" w:rsidR="000358AD" w:rsidRDefault="000358AD" w:rsidP="000358AD">
      <w:pPr>
        <w:rPr>
          <w:sz w:val="22"/>
          <w:szCs w:val="22"/>
        </w:rPr>
      </w:pPr>
    </w:p>
    <w:p w14:paraId="0BB9A087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TO: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Chief Financial Officers</w:t>
      </w:r>
    </w:p>
    <w:p w14:paraId="6B501E67" w14:textId="5C35056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625C55">
        <w:rPr>
          <w:sz w:val="22"/>
          <w:szCs w:val="22"/>
        </w:rPr>
        <w:tab/>
        <w:t>June 30 Fiscal Year-End Hospital</w:t>
      </w:r>
      <w:r w:rsidR="00BF59B0">
        <w:rPr>
          <w:sz w:val="22"/>
          <w:szCs w:val="22"/>
        </w:rPr>
        <w:t>s</w:t>
      </w:r>
    </w:p>
    <w:p w14:paraId="7BAB3A91" w14:textId="77777777" w:rsidR="000358AD" w:rsidRDefault="000358AD" w:rsidP="000358AD">
      <w:pPr>
        <w:rPr>
          <w:sz w:val="22"/>
          <w:szCs w:val="22"/>
        </w:rPr>
      </w:pPr>
    </w:p>
    <w:p w14:paraId="72F2D544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FROM: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William H. Hoff</w:t>
      </w:r>
    </w:p>
    <w:p w14:paraId="68EC9700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Deputy Director, </w:t>
      </w:r>
    </w:p>
    <w:p w14:paraId="5769BA3C" w14:textId="77777777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Audit and Integrity</w:t>
      </w:r>
    </w:p>
    <w:p w14:paraId="0E1A6478" w14:textId="77777777" w:rsidR="000358AD" w:rsidRDefault="000358AD" w:rsidP="000358AD">
      <w:pPr>
        <w:rPr>
          <w:sz w:val="22"/>
          <w:szCs w:val="22"/>
        </w:rPr>
      </w:pPr>
    </w:p>
    <w:p w14:paraId="258D0CD0" w14:textId="348534CC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DATE: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September </w:t>
      </w:r>
      <w:r w:rsidR="00BD7E9D">
        <w:rPr>
          <w:sz w:val="22"/>
          <w:szCs w:val="22"/>
        </w:rPr>
        <w:t>23</w:t>
      </w:r>
      <w:r>
        <w:rPr>
          <w:sz w:val="22"/>
          <w:szCs w:val="22"/>
        </w:rPr>
        <w:t>, 2026</w:t>
      </w:r>
    </w:p>
    <w:p w14:paraId="2F314A66" w14:textId="77777777" w:rsidR="000358AD" w:rsidRDefault="000358AD" w:rsidP="000358AD">
      <w:pPr>
        <w:rPr>
          <w:sz w:val="22"/>
          <w:szCs w:val="22"/>
        </w:rPr>
      </w:pPr>
    </w:p>
    <w:p w14:paraId="110005CC" w14:textId="1D19D621" w:rsidR="000358AD" w:rsidRDefault="000358AD" w:rsidP="000358AD">
      <w:pPr>
        <w:rPr>
          <w:sz w:val="22"/>
          <w:szCs w:val="22"/>
        </w:rPr>
      </w:pPr>
      <w:r>
        <w:rPr>
          <w:sz w:val="22"/>
          <w:szCs w:val="22"/>
        </w:rPr>
        <w:t>SUBJECT:</w:t>
      </w:r>
      <w:r>
        <w:rPr>
          <w:sz w:val="22"/>
          <w:szCs w:val="22"/>
        </w:rPr>
        <w:tab/>
      </w:r>
      <w:r w:rsidR="00480226">
        <w:rPr>
          <w:sz w:val="22"/>
          <w:szCs w:val="22"/>
        </w:rPr>
        <w:t>Clarification</w:t>
      </w:r>
      <w:r w:rsidR="00625C55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Temporary Staffing </w:t>
      </w:r>
      <w:r w:rsidR="00BF59B0">
        <w:rPr>
          <w:sz w:val="22"/>
          <w:szCs w:val="22"/>
        </w:rPr>
        <w:t>Reporting</w:t>
      </w:r>
    </w:p>
    <w:p w14:paraId="48EB1550" w14:textId="77777777" w:rsidR="000358AD" w:rsidRPr="00FF3933" w:rsidRDefault="000358AD" w:rsidP="000358AD">
      <w:pPr>
        <w:pBdr>
          <w:bottom w:val="single" w:sz="4" w:space="1" w:color="auto"/>
        </w:pBdr>
        <w:rPr>
          <w:sz w:val="22"/>
          <w:szCs w:val="22"/>
        </w:rPr>
      </w:pPr>
    </w:p>
    <w:p w14:paraId="7D9D6C5C" w14:textId="77777777" w:rsidR="000358AD" w:rsidRDefault="000358AD" w:rsidP="000358AD">
      <w:pPr>
        <w:rPr>
          <w:sz w:val="22"/>
          <w:szCs w:val="22"/>
        </w:rPr>
      </w:pPr>
    </w:p>
    <w:p w14:paraId="019EDE55" w14:textId="0338638B" w:rsidR="00625C55" w:rsidRDefault="005A1D75" w:rsidP="000358AD">
      <w:pPr>
        <w:rPr>
          <w:sz w:val="22"/>
          <w:szCs w:val="22"/>
        </w:rPr>
      </w:pPr>
      <w:r>
        <w:rPr>
          <w:sz w:val="22"/>
          <w:szCs w:val="22"/>
        </w:rPr>
        <w:t xml:space="preserve">Several hospitals have contacted the </w:t>
      </w:r>
      <w:r w:rsidR="00B05A49" w:rsidRPr="002F196D">
        <w:rPr>
          <w:sz w:val="22"/>
          <w:szCs w:val="22"/>
        </w:rPr>
        <w:t>Health Services Cost Review</w:t>
      </w:r>
      <w:r w:rsidR="00B05A49">
        <w:rPr>
          <w:sz w:val="22"/>
          <w:szCs w:val="22"/>
        </w:rPr>
        <w:t xml:space="preserve"> </w:t>
      </w:r>
      <w:r w:rsidR="00B05A49" w:rsidRPr="002F196D">
        <w:rPr>
          <w:sz w:val="22"/>
          <w:szCs w:val="22"/>
        </w:rPr>
        <w:t>Commission</w:t>
      </w:r>
      <w:r w:rsidR="00B05A49">
        <w:rPr>
          <w:sz w:val="22"/>
          <w:szCs w:val="22"/>
        </w:rPr>
        <w:t xml:space="preserve"> (</w:t>
      </w:r>
      <w:r>
        <w:rPr>
          <w:sz w:val="22"/>
          <w:szCs w:val="22"/>
        </w:rPr>
        <w:t>HSCRC</w:t>
      </w:r>
      <w:r w:rsidR="00DC0F82">
        <w:rPr>
          <w:sz w:val="22"/>
          <w:szCs w:val="22"/>
        </w:rPr>
        <w:t xml:space="preserve"> or Commission</w:t>
      </w:r>
      <w:r w:rsidR="00B05A49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CA4403">
        <w:rPr>
          <w:sz w:val="22"/>
          <w:szCs w:val="22"/>
        </w:rPr>
        <w:t>for assistance in determining</w:t>
      </w:r>
      <w:r w:rsidR="0068355C">
        <w:rPr>
          <w:sz w:val="22"/>
          <w:szCs w:val="22"/>
        </w:rPr>
        <w:t xml:space="preserve"> what </w:t>
      </w:r>
      <w:r w:rsidR="00354818">
        <w:rPr>
          <w:sz w:val="22"/>
          <w:szCs w:val="22"/>
        </w:rPr>
        <w:t xml:space="preserve">constitutes </w:t>
      </w:r>
      <w:r w:rsidR="00935B4A">
        <w:rPr>
          <w:sz w:val="22"/>
          <w:szCs w:val="22"/>
        </w:rPr>
        <w:t>a</w:t>
      </w:r>
      <w:r w:rsidR="00F45CF8">
        <w:rPr>
          <w:sz w:val="22"/>
          <w:szCs w:val="22"/>
        </w:rPr>
        <w:t xml:space="preserve"> </w:t>
      </w:r>
      <w:r w:rsidR="00BF59B0">
        <w:rPr>
          <w:sz w:val="22"/>
          <w:szCs w:val="22"/>
        </w:rPr>
        <w:t>“</w:t>
      </w:r>
      <w:r w:rsidR="00F45CF8">
        <w:rPr>
          <w:sz w:val="22"/>
          <w:szCs w:val="22"/>
        </w:rPr>
        <w:t xml:space="preserve">temporary </w:t>
      </w:r>
      <w:r w:rsidR="00935B4A">
        <w:rPr>
          <w:sz w:val="22"/>
          <w:szCs w:val="22"/>
        </w:rPr>
        <w:t>employee</w:t>
      </w:r>
      <w:r w:rsidR="00BF59B0">
        <w:rPr>
          <w:sz w:val="22"/>
          <w:szCs w:val="22"/>
        </w:rPr>
        <w:t>.”</w:t>
      </w:r>
    </w:p>
    <w:p w14:paraId="43D85A39" w14:textId="77777777" w:rsidR="00625C55" w:rsidRDefault="00625C55" w:rsidP="000358AD">
      <w:pPr>
        <w:rPr>
          <w:sz w:val="22"/>
          <w:szCs w:val="22"/>
        </w:rPr>
      </w:pPr>
    </w:p>
    <w:p w14:paraId="405F0395" w14:textId="3D915D45" w:rsidR="00045DC1" w:rsidRPr="00625C55" w:rsidRDefault="00974F64" w:rsidP="000358AD">
      <w:pPr>
        <w:rPr>
          <w:sz w:val="22"/>
          <w:szCs w:val="22"/>
        </w:rPr>
      </w:pPr>
      <w:r w:rsidRPr="00E73BC3">
        <w:rPr>
          <w:sz w:val="22"/>
          <w:szCs w:val="22"/>
        </w:rPr>
        <w:t xml:space="preserve">To clarify, </w:t>
      </w:r>
      <w:r w:rsidRPr="002368C5">
        <w:rPr>
          <w:b/>
          <w:bCs/>
          <w:sz w:val="22"/>
          <w:szCs w:val="22"/>
        </w:rPr>
        <w:t>hospital</w:t>
      </w:r>
      <w:r w:rsidR="00F10F35" w:rsidRPr="002368C5">
        <w:rPr>
          <w:b/>
          <w:bCs/>
          <w:sz w:val="22"/>
          <w:szCs w:val="22"/>
        </w:rPr>
        <w:t>s</w:t>
      </w:r>
      <w:r w:rsidRPr="002368C5">
        <w:rPr>
          <w:b/>
          <w:bCs/>
          <w:sz w:val="22"/>
          <w:szCs w:val="22"/>
        </w:rPr>
        <w:t xml:space="preserve"> should report a</w:t>
      </w:r>
      <w:r w:rsidR="004A7523" w:rsidRPr="002368C5">
        <w:rPr>
          <w:b/>
          <w:bCs/>
          <w:sz w:val="22"/>
          <w:szCs w:val="22"/>
        </w:rPr>
        <w:t>ll employee</w:t>
      </w:r>
      <w:r w:rsidR="00F10F35" w:rsidRPr="002368C5">
        <w:rPr>
          <w:b/>
          <w:bCs/>
          <w:sz w:val="22"/>
          <w:szCs w:val="22"/>
        </w:rPr>
        <w:t>s</w:t>
      </w:r>
      <w:r w:rsidR="004A7523" w:rsidRPr="002368C5">
        <w:rPr>
          <w:b/>
          <w:bCs/>
          <w:sz w:val="22"/>
          <w:szCs w:val="22"/>
        </w:rPr>
        <w:t xml:space="preserve"> </w:t>
      </w:r>
      <w:r w:rsidR="00625C55" w:rsidRPr="002368C5">
        <w:rPr>
          <w:b/>
          <w:bCs/>
          <w:sz w:val="22"/>
          <w:szCs w:val="22"/>
        </w:rPr>
        <w:t xml:space="preserve">who </w:t>
      </w:r>
      <w:r w:rsidR="004A7523" w:rsidRPr="002368C5">
        <w:rPr>
          <w:b/>
          <w:bCs/>
          <w:sz w:val="22"/>
          <w:szCs w:val="22"/>
        </w:rPr>
        <w:t>receive a</w:t>
      </w:r>
      <w:r w:rsidR="00045DC1" w:rsidRPr="002368C5">
        <w:rPr>
          <w:b/>
          <w:bCs/>
          <w:sz w:val="22"/>
          <w:szCs w:val="22"/>
        </w:rPr>
        <w:t xml:space="preserve">n IRS </w:t>
      </w:r>
      <w:r w:rsidR="00625C55" w:rsidRPr="002368C5">
        <w:rPr>
          <w:b/>
          <w:bCs/>
          <w:sz w:val="22"/>
          <w:szCs w:val="22"/>
        </w:rPr>
        <w:t>Form</w:t>
      </w:r>
      <w:r w:rsidR="00045DC1" w:rsidRPr="002368C5">
        <w:rPr>
          <w:b/>
          <w:bCs/>
          <w:sz w:val="22"/>
          <w:szCs w:val="22"/>
        </w:rPr>
        <w:t xml:space="preserve"> </w:t>
      </w:r>
      <w:r w:rsidR="004A7523" w:rsidRPr="002368C5">
        <w:rPr>
          <w:b/>
          <w:bCs/>
          <w:sz w:val="22"/>
          <w:szCs w:val="22"/>
        </w:rPr>
        <w:t>1099</w:t>
      </w:r>
      <w:r w:rsidR="0095707A" w:rsidRPr="002368C5">
        <w:rPr>
          <w:b/>
          <w:bCs/>
          <w:sz w:val="22"/>
          <w:szCs w:val="22"/>
        </w:rPr>
        <w:t xml:space="preserve"> at year</w:t>
      </w:r>
      <w:r w:rsidR="003B7DF7">
        <w:rPr>
          <w:b/>
          <w:bCs/>
          <w:sz w:val="22"/>
          <w:szCs w:val="22"/>
        </w:rPr>
        <w:t>-</w:t>
      </w:r>
      <w:r w:rsidR="0095707A" w:rsidRPr="002368C5">
        <w:rPr>
          <w:b/>
          <w:bCs/>
          <w:sz w:val="22"/>
          <w:szCs w:val="22"/>
        </w:rPr>
        <w:t>end.</w:t>
      </w:r>
      <w:r w:rsidR="0095707A" w:rsidRPr="00625C55">
        <w:rPr>
          <w:sz w:val="22"/>
          <w:szCs w:val="22"/>
        </w:rPr>
        <w:t xml:space="preserve"> </w:t>
      </w:r>
      <w:r w:rsidR="00480ADC" w:rsidRPr="00625C55">
        <w:rPr>
          <w:sz w:val="22"/>
          <w:szCs w:val="22"/>
        </w:rPr>
        <w:t>Hospital s</w:t>
      </w:r>
      <w:r w:rsidR="00F10F35" w:rsidRPr="00625C55">
        <w:rPr>
          <w:sz w:val="22"/>
          <w:szCs w:val="22"/>
        </w:rPr>
        <w:t xml:space="preserve">taff </w:t>
      </w:r>
      <w:r w:rsidR="00CC17BC" w:rsidRPr="00625C55">
        <w:rPr>
          <w:sz w:val="22"/>
          <w:szCs w:val="22"/>
        </w:rPr>
        <w:t>who are issued a W</w:t>
      </w:r>
      <w:r w:rsidR="00DC7349">
        <w:rPr>
          <w:sz w:val="22"/>
          <w:szCs w:val="22"/>
        </w:rPr>
        <w:t>-</w:t>
      </w:r>
      <w:r w:rsidR="00CC17BC" w:rsidRPr="00625C55">
        <w:rPr>
          <w:sz w:val="22"/>
          <w:szCs w:val="22"/>
        </w:rPr>
        <w:t xml:space="preserve">2 should be excluded from </w:t>
      </w:r>
      <w:r w:rsidR="00BF59B0">
        <w:rPr>
          <w:sz w:val="22"/>
          <w:szCs w:val="22"/>
        </w:rPr>
        <w:t>the</w:t>
      </w:r>
      <w:r w:rsidR="00CC17BC" w:rsidRPr="00625C55">
        <w:rPr>
          <w:sz w:val="22"/>
          <w:szCs w:val="22"/>
        </w:rPr>
        <w:t xml:space="preserve"> reported </w:t>
      </w:r>
      <w:r w:rsidR="00045DC1" w:rsidRPr="00625C55">
        <w:rPr>
          <w:sz w:val="22"/>
          <w:szCs w:val="22"/>
        </w:rPr>
        <w:t>data.</w:t>
      </w:r>
      <w:r w:rsidR="00762108" w:rsidRPr="00625C55">
        <w:rPr>
          <w:sz w:val="22"/>
          <w:szCs w:val="22"/>
        </w:rPr>
        <w:t xml:space="preserve"> </w:t>
      </w:r>
      <w:r w:rsidR="00DC7349">
        <w:rPr>
          <w:sz w:val="22"/>
          <w:szCs w:val="22"/>
        </w:rPr>
        <w:t>Additionally,</w:t>
      </w:r>
      <w:r w:rsidR="00BF59B0">
        <w:rPr>
          <w:sz w:val="22"/>
          <w:szCs w:val="22"/>
        </w:rPr>
        <w:t xml:space="preserve"> hospitals </w:t>
      </w:r>
      <w:r w:rsidR="00DC7349">
        <w:rPr>
          <w:sz w:val="22"/>
          <w:szCs w:val="22"/>
        </w:rPr>
        <w:t xml:space="preserve">must </w:t>
      </w:r>
      <w:r w:rsidR="0056143D" w:rsidRPr="00625C55">
        <w:rPr>
          <w:sz w:val="22"/>
          <w:szCs w:val="22"/>
        </w:rPr>
        <w:t xml:space="preserve">include </w:t>
      </w:r>
      <w:r w:rsidR="00762108" w:rsidRPr="00625C55">
        <w:rPr>
          <w:sz w:val="22"/>
          <w:szCs w:val="22"/>
        </w:rPr>
        <w:t xml:space="preserve">all </w:t>
      </w:r>
      <w:r w:rsidR="00DC7349">
        <w:rPr>
          <w:sz w:val="22"/>
          <w:szCs w:val="22"/>
        </w:rPr>
        <w:t xml:space="preserve">temporary personnel regardless of where they work </w:t>
      </w:r>
      <w:r w:rsidR="00BF59B0">
        <w:rPr>
          <w:sz w:val="22"/>
          <w:szCs w:val="22"/>
        </w:rPr>
        <w:t>with</w:t>
      </w:r>
      <w:r w:rsidR="00DC7349">
        <w:rPr>
          <w:sz w:val="22"/>
          <w:szCs w:val="22"/>
        </w:rPr>
        <w:t>in your facility (e.g., Administration, Clinical, etc.)</w:t>
      </w:r>
      <w:r w:rsidR="00BF59B0">
        <w:rPr>
          <w:sz w:val="22"/>
          <w:szCs w:val="22"/>
        </w:rPr>
        <w:t>.</w:t>
      </w:r>
    </w:p>
    <w:p w14:paraId="07DC59F2" w14:textId="77777777" w:rsidR="005332D7" w:rsidRPr="00625C55" w:rsidRDefault="005332D7" w:rsidP="000358AD">
      <w:pPr>
        <w:rPr>
          <w:sz w:val="22"/>
          <w:szCs w:val="22"/>
        </w:rPr>
      </w:pPr>
    </w:p>
    <w:p w14:paraId="72D0FD5D" w14:textId="34C22181" w:rsidR="00BD7A32" w:rsidRPr="00B25FB8" w:rsidRDefault="005332D7" w:rsidP="00BD7A32">
      <w:pPr>
        <w:rPr>
          <w:sz w:val="22"/>
          <w:szCs w:val="22"/>
        </w:rPr>
      </w:pPr>
      <w:r>
        <w:rPr>
          <w:sz w:val="22"/>
          <w:szCs w:val="22"/>
        </w:rPr>
        <w:t xml:space="preserve">If you need to resubmit your data, please </w:t>
      </w:r>
      <w:r w:rsidR="00E62B73">
        <w:rPr>
          <w:sz w:val="22"/>
          <w:szCs w:val="22"/>
        </w:rPr>
        <w:t>update</w:t>
      </w:r>
      <w:r w:rsidR="00086154">
        <w:rPr>
          <w:sz w:val="22"/>
          <w:szCs w:val="22"/>
        </w:rPr>
        <w:t xml:space="preserve"> the </w:t>
      </w:r>
      <w:r w:rsidR="00E62B73">
        <w:rPr>
          <w:sz w:val="22"/>
          <w:szCs w:val="22"/>
        </w:rPr>
        <w:t>template</w:t>
      </w:r>
      <w:r w:rsidR="00974043">
        <w:rPr>
          <w:sz w:val="22"/>
          <w:szCs w:val="22"/>
        </w:rPr>
        <w:t xml:space="preserve"> and re-submit</w:t>
      </w:r>
      <w:r w:rsidR="00BF59B0">
        <w:rPr>
          <w:sz w:val="22"/>
          <w:szCs w:val="22"/>
        </w:rPr>
        <w:t>,</w:t>
      </w:r>
      <w:r w:rsidR="00E36E7F">
        <w:rPr>
          <w:sz w:val="22"/>
          <w:szCs w:val="22"/>
        </w:rPr>
        <w:t xml:space="preserve"> </w:t>
      </w:r>
      <w:r w:rsidR="00BF59B0">
        <w:rPr>
          <w:sz w:val="22"/>
          <w:szCs w:val="22"/>
        </w:rPr>
        <w:t>adding</w:t>
      </w:r>
      <w:r w:rsidR="00126068">
        <w:rPr>
          <w:sz w:val="22"/>
          <w:szCs w:val="22"/>
        </w:rPr>
        <w:t xml:space="preserve"> </w:t>
      </w:r>
      <w:r w:rsidR="00647E1E">
        <w:rPr>
          <w:sz w:val="22"/>
          <w:szCs w:val="22"/>
        </w:rPr>
        <w:t>“</w:t>
      </w:r>
      <w:r w:rsidR="00126068">
        <w:rPr>
          <w:sz w:val="22"/>
          <w:szCs w:val="22"/>
        </w:rPr>
        <w:t>v2</w:t>
      </w:r>
      <w:r w:rsidR="00647E1E">
        <w:rPr>
          <w:sz w:val="22"/>
          <w:szCs w:val="22"/>
        </w:rPr>
        <w:t>”</w:t>
      </w:r>
      <w:r w:rsidR="00126068">
        <w:rPr>
          <w:sz w:val="22"/>
          <w:szCs w:val="22"/>
        </w:rPr>
        <w:t xml:space="preserve"> in the filename.</w:t>
      </w:r>
      <w:r w:rsidR="00BD7A32" w:rsidRPr="00BD7A32">
        <w:rPr>
          <w:sz w:val="22"/>
          <w:szCs w:val="22"/>
        </w:rPr>
        <w:t xml:space="preserve"> </w:t>
      </w:r>
      <w:r w:rsidR="00BD7A32">
        <w:rPr>
          <w:sz w:val="22"/>
          <w:szCs w:val="22"/>
        </w:rPr>
        <w:t>T</w:t>
      </w:r>
      <w:r w:rsidR="00BD7A32" w:rsidRPr="002368C5">
        <w:rPr>
          <w:b/>
          <w:bCs/>
          <w:sz w:val="22"/>
          <w:szCs w:val="22"/>
        </w:rPr>
        <w:t>h</w:t>
      </w:r>
      <w:r w:rsidR="00647E1E" w:rsidRPr="002368C5">
        <w:rPr>
          <w:b/>
          <w:bCs/>
          <w:sz w:val="22"/>
          <w:szCs w:val="22"/>
        </w:rPr>
        <w:t>is</w:t>
      </w:r>
      <w:r w:rsidR="00BD7A32" w:rsidRPr="002368C5">
        <w:rPr>
          <w:b/>
          <w:bCs/>
          <w:sz w:val="22"/>
          <w:szCs w:val="22"/>
        </w:rPr>
        <w:t xml:space="preserve"> </w:t>
      </w:r>
      <w:r w:rsidR="00647E1E" w:rsidRPr="002368C5">
        <w:rPr>
          <w:b/>
          <w:bCs/>
          <w:sz w:val="22"/>
          <w:szCs w:val="22"/>
        </w:rPr>
        <w:t xml:space="preserve">revised </w:t>
      </w:r>
      <w:r w:rsidR="00BD7A32" w:rsidRPr="002368C5">
        <w:rPr>
          <w:b/>
          <w:bCs/>
          <w:sz w:val="22"/>
          <w:szCs w:val="22"/>
        </w:rPr>
        <w:t xml:space="preserve">template </w:t>
      </w:r>
      <w:r w:rsidR="0038751B" w:rsidRPr="002368C5">
        <w:rPr>
          <w:b/>
          <w:bCs/>
          <w:sz w:val="22"/>
          <w:szCs w:val="22"/>
        </w:rPr>
        <w:t xml:space="preserve">should be emailed to </w:t>
      </w:r>
      <w:hyperlink r:id="rId9" w:history="1">
        <w:r w:rsidR="00BF59B0" w:rsidRPr="002368C5">
          <w:rPr>
            <w:rStyle w:val="Hyperlink"/>
            <w:b/>
            <w:bCs/>
          </w:rPr>
          <w:t>hscrc.audit-compliance@maryland.gov</w:t>
        </w:r>
      </w:hyperlink>
      <w:r w:rsidR="00BF59B0">
        <w:rPr>
          <w:b/>
          <w:bCs/>
          <w:sz w:val="22"/>
          <w:szCs w:val="22"/>
        </w:rPr>
        <w:t xml:space="preserve"> </w:t>
      </w:r>
      <w:r w:rsidR="00BD7A32" w:rsidRPr="002368C5">
        <w:rPr>
          <w:b/>
          <w:bCs/>
          <w:sz w:val="22"/>
          <w:szCs w:val="22"/>
        </w:rPr>
        <w:t>by October 2, 2026</w:t>
      </w:r>
      <w:r w:rsidR="00DC7349" w:rsidRPr="002368C5">
        <w:rPr>
          <w:b/>
          <w:bCs/>
          <w:sz w:val="22"/>
          <w:szCs w:val="22"/>
        </w:rPr>
        <w:t>.</w:t>
      </w:r>
    </w:p>
    <w:p w14:paraId="0293DB01" w14:textId="5694CF65" w:rsidR="005332D7" w:rsidRDefault="005332D7" w:rsidP="000358AD">
      <w:pPr>
        <w:rPr>
          <w:sz w:val="22"/>
          <w:szCs w:val="22"/>
        </w:rPr>
      </w:pPr>
    </w:p>
    <w:p w14:paraId="1D242802" w14:textId="7F9D8742" w:rsidR="00045DC1" w:rsidRDefault="0038751B" w:rsidP="000358AD">
      <w:pPr>
        <w:rPr>
          <w:sz w:val="22"/>
          <w:szCs w:val="22"/>
        </w:rPr>
      </w:pPr>
      <w:r>
        <w:rPr>
          <w:sz w:val="22"/>
          <w:szCs w:val="22"/>
        </w:rPr>
        <w:t xml:space="preserve">If you have any questions, please contact Wayne Nelms </w:t>
      </w:r>
      <w:r w:rsidR="00DC7349">
        <w:rPr>
          <w:sz w:val="22"/>
          <w:szCs w:val="22"/>
        </w:rPr>
        <w:t xml:space="preserve">via email </w:t>
      </w:r>
      <w:r>
        <w:rPr>
          <w:sz w:val="22"/>
          <w:szCs w:val="22"/>
        </w:rPr>
        <w:t xml:space="preserve">at  </w:t>
      </w:r>
      <w:hyperlink r:id="rId10" w:history="1">
        <w:r w:rsidRPr="00BC3827">
          <w:rPr>
            <w:rStyle w:val="Hyperlink"/>
            <w:sz w:val="22"/>
            <w:szCs w:val="22"/>
          </w:rPr>
          <w:t>wayne.nelms2@maryland.gov</w:t>
        </w:r>
      </w:hyperlink>
      <w:r>
        <w:rPr>
          <w:sz w:val="22"/>
          <w:szCs w:val="22"/>
        </w:rPr>
        <w:t>.</w:t>
      </w:r>
    </w:p>
    <w:sectPr w:rsidR="00045D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322" w:right="1440" w:bottom="2205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F1E3B" w14:textId="77777777" w:rsidR="00A64CE1" w:rsidRDefault="00A64CE1">
      <w:r>
        <w:separator/>
      </w:r>
    </w:p>
  </w:endnote>
  <w:endnote w:type="continuationSeparator" w:id="0">
    <w:p w14:paraId="4A5178E7" w14:textId="77777777" w:rsidR="00A64CE1" w:rsidRDefault="00A64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9B0A" w14:textId="77777777" w:rsidR="007267EF" w:rsidRDefault="00E732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91EBE5B" w14:textId="77777777" w:rsidR="007267EF" w:rsidRDefault="007267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FF0F3" w14:textId="1B44A8DE" w:rsidR="007267EF" w:rsidRDefault="00E732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Raleway Medium" w:eastAsia="Raleway Medium" w:hAnsi="Raleway Medium" w:cs="Raleway Medium"/>
        <w:color w:val="003889"/>
        <w:sz w:val="16"/>
        <w:szCs w:val="16"/>
      </w:rPr>
    </w:pPr>
    <w:r>
      <w:rPr>
        <w:rFonts w:ascii="Raleway Medium" w:eastAsia="Raleway Medium" w:hAnsi="Raleway Medium" w:cs="Raleway Medium"/>
        <w:color w:val="003889"/>
        <w:sz w:val="16"/>
        <w:szCs w:val="16"/>
      </w:rPr>
      <w:fldChar w:fldCharType="begin"/>
    </w:r>
    <w:r>
      <w:rPr>
        <w:rFonts w:ascii="Raleway Medium" w:eastAsia="Raleway Medium" w:hAnsi="Raleway Medium" w:cs="Raleway Medium"/>
        <w:color w:val="003889"/>
        <w:sz w:val="16"/>
        <w:szCs w:val="16"/>
      </w:rPr>
      <w:instrText>PAGE</w:instrText>
    </w:r>
    <w:r>
      <w:rPr>
        <w:rFonts w:ascii="Raleway Medium" w:eastAsia="Raleway Medium" w:hAnsi="Raleway Medium" w:cs="Raleway Medium"/>
        <w:color w:val="003889"/>
        <w:sz w:val="16"/>
        <w:szCs w:val="16"/>
      </w:rPr>
      <w:fldChar w:fldCharType="separate"/>
    </w:r>
    <w:r w:rsidR="008C2226">
      <w:rPr>
        <w:rFonts w:ascii="Raleway Medium" w:eastAsia="Raleway Medium" w:hAnsi="Raleway Medium" w:cs="Raleway Medium"/>
        <w:noProof/>
        <w:color w:val="003889"/>
        <w:sz w:val="16"/>
        <w:szCs w:val="16"/>
      </w:rPr>
      <w:t>2</w:t>
    </w:r>
    <w:r>
      <w:rPr>
        <w:rFonts w:ascii="Raleway Medium" w:eastAsia="Raleway Medium" w:hAnsi="Raleway Medium" w:cs="Raleway Medium"/>
        <w:color w:val="003889"/>
        <w:sz w:val="16"/>
        <w:szCs w:val="16"/>
      </w:rPr>
      <w:fldChar w:fldCharType="end"/>
    </w:r>
  </w:p>
  <w:p w14:paraId="422B893F" w14:textId="77777777" w:rsidR="007267EF" w:rsidRDefault="00E732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hidden="0" allowOverlap="1" wp14:anchorId="75EA3D58" wp14:editId="3640622A">
          <wp:simplePos x="0" y="0"/>
          <wp:positionH relativeFrom="column">
            <wp:posOffset>6038950</wp:posOffset>
          </wp:positionH>
          <wp:positionV relativeFrom="paragraph">
            <wp:posOffset>-105409</wp:posOffset>
          </wp:positionV>
          <wp:extent cx="279400" cy="114300"/>
          <wp:effectExtent l="0" t="0" r="0" b="0"/>
          <wp:wrapSquare wrapText="bothSides" distT="0" distB="0" distL="114300" distR="114300"/>
          <wp:docPr id="6218320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4204" b="4200"/>
                  <a:stretch>
                    <a:fillRect/>
                  </a:stretch>
                </pic:blipFill>
                <pic:spPr>
                  <a:xfrm>
                    <a:off x="0" y="0"/>
                    <a:ext cx="279400" cy="114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3D102E" w14:textId="77777777" w:rsidR="007267EF" w:rsidRDefault="007267E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07C3" w14:textId="77777777" w:rsidR="007267EF" w:rsidRDefault="00E732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2819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hidden="0" allowOverlap="1" wp14:anchorId="1E8BD2FC" wp14:editId="7529E0F0">
              <wp:simplePos x="0" y="0"/>
              <wp:positionH relativeFrom="column">
                <wp:posOffset>-901699</wp:posOffset>
              </wp:positionH>
              <wp:positionV relativeFrom="paragraph">
                <wp:posOffset>-279399</wp:posOffset>
              </wp:positionV>
              <wp:extent cx="7767955" cy="499745"/>
              <wp:effectExtent l="0" t="0" r="0" b="0"/>
              <wp:wrapNone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6785" y="3534890"/>
                        <a:ext cx="77584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69FF68" w14:textId="77777777" w:rsidR="007267EF" w:rsidRDefault="00E7320A">
                          <w:pPr>
                            <w:spacing w:after="60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7"/>
                            </w:rPr>
                            <w:t>The Health Services Cost Review Commission is an independent agency of the State of Maryland</w:t>
                          </w:r>
                        </w:p>
                        <w:p w14:paraId="5E781EE8" w14:textId="77777777" w:rsidR="007267EF" w:rsidRDefault="00E7320A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7"/>
                            </w:rPr>
                            <w:t>P:</w:t>
                          </w:r>
                          <w:r>
                            <w:rPr>
                              <w:color w:val="003889"/>
                              <w:sz w:val="17"/>
                            </w:rPr>
                            <w:t xml:space="preserve"> 410.764.2605    </w:t>
                          </w:r>
                          <w:r>
                            <w:rPr>
                              <w:b/>
                              <w:color w:val="003889"/>
                              <w:sz w:val="17"/>
                            </w:rPr>
                            <w:t>F:</w:t>
                          </w:r>
                          <w:r>
                            <w:rPr>
                              <w:color w:val="003889"/>
                              <w:sz w:val="17"/>
                            </w:rPr>
                            <w:t xml:space="preserve"> 410.358.6217          4160 Patterson Avenue  |  Baltimore, MD 21215          hscrc.maryland.gov</w:t>
                          </w:r>
                        </w:p>
                        <w:p w14:paraId="41469A39" w14:textId="77777777" w:rsidR="007267EF" w:rsidRDefault="007267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1097275" tIns="91425" rIns="109727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8BD2FC" id="Rectangle 40" o:spid="_x0000_s1027" style="position:absolute;margin-left:-71pt;margin-top:-22pt;width:611.65pt;height:39.35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" filled="f" stroked="f">
              <v:textbox inset="30.47986mm,2.53958mm,30.47986mm,1.2694mm">
                <w:txbxContent>
                  <w:p w14:paraId="5569FF68" w14:textId="77777777" w:rsidR="007267EF" w:rsidRDefault="00E7320A">
                    <w:pPr>
                      <w:spacing w:after="60"/>
                      <w:jc w:val="center"/>
                      <w:textDirection w:val="btLr"/>
                    </w:pPr>
                    <w:r>
                      <w:rPr>
                        <w:b/>
                        <w:color w:val="003889"/>
                        <w:sz w:val="17"/>
                      </w:rPr>
                      <w:t>The Health Services Cost Review Commission is an independent agency of the State of Maryland</w:t>
                    </w:r>
                  </w:p>
                  <w:p w14:paraId="5E781EE8" w14:textId="77777777" w:rsidR="007267EF" w:rsidRDefault="00E7320A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3889"/>
                        <w:sz w:val="17"/>
                      </w:rPr>
                      <w:t>P:</w:t>
                    </w:r>
                    <w:r>
                      <w:rPr>
                        <w:color w:val="003889"/>
                        <w:sz w:val="17"/>
                      </w:rPr>
                      <w:t xml:space="preserve"> 410.764.2605    </w:t>
                    </w:r>
                    <w:r>
                      <w:rPr>
                        <w:b/>
                        <w:color w:val="003889"/>
                        <w:sz w:val="17"/>
                      </w:rPr>
                      <w:t>F:</w:t>
                    </w:r>
                    <w:r>
                      <w:rPr>
                        <w:color w:val="003889"/>
                        <w:sz w:val="17"/>
                      </w:rPr>
                      <w:t xml:space="preserve"> 410.358.6217          4160 Patterson Avenue  |  Baltimore, MD 21215          hscrc.maryland.gov</w:t>
                    </w:r>
                  </w:p>
                  <w:p w14:paraId="41469A39" w14:textId="77777777" w:rsidR="007267EF" w:rsidRDefault="007267EF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hidden="0" allowOverlap="1" wp14:anchorId="62A75DC2" wp14:editId="49C4BE02">
          <wp:simplePos x="0" y="0"/>
          <wp:positionH relativeFrom="column">
            <wp:posOffset>1936361</wp:posOffset>
          </wp:positionH>
          <wp:positionV relativeFrom="paragraph">
            <wp:posOffset>-15874</wp:posOffset>
          </wp:positionV>
          <wp:extent cx="279400" cy="114300"/>
          <wp:effectExtent l="0" t="0" r="0" b="0"/>
          <wp:wrapSquare wrapText="bothSides" distT="0" distB="0" distL="114300" distR="114300"/>
          <wp:docPr id="3637521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4204" b="4200"/>
                  <a:stretch>
                    <a:fillRect/>
                  </a:stretch>
                </pic:blipFill>
                <pic:spPr>
                  <a:xfrm>
                    <a:off x="0" y="0"/>
                    <a:ext cx="279400" cy="114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hidden="0" allowOverlap="1" wp14:anchorId="1BBA2719" wp14:editId="4F7AB1CA">
          <wp:simplePos x="0" y="0"/>
          <wp:positionH relativeFrom="column">
            <wp:posOffset>4516755</wp:posOffset>
          </wp:positionH>
          <wp:positionV relativeFrom="paragraph">
            <wp:posOffset>-15239</wp:posOffset>
          </wp:positionV>
          <wp:extent cx="279400" cy="114300"/>
          <wp:effectExtent l="0" t="0" r="0" b="0"/>
          <wp:wrapSquare wrapText="bothSides" distT="0" distB="0" distL="114300" distR="114300"/>
          <wp:docPr id="17681140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4204" b="4200"/>
                  <a:stretch>
                    <a:fillRect/>
                  </a:stretch>
                </pic:blipFill>
                <pic:spPr>
                  <a:xfrm>
                    <a:off x="0" y="0"/>
                    <a:ext cx="279400" cy="114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4D076" w14:textId="77777777" w:rsidR="00A64CE1" w:rsidRDefault="00A64CE1">
      <w:r>
        <w:separator/>
      </w:r>
    </w:p>
  </w:footnote>
  <w:footnote w:type="continuationSeparator" w:id="0">
    <w:p w14:paraId="667BBD06" w14:textId="77777777" w:rsidR="00A64CE1" w:rsidRDefault="00A64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BACA" w14:textId="0BF3A22A" w:rsidR="007267EF" w:rsidRDefault="007267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6B4E" w14:textId="1CA0DB0F" w:rsidR="007267EF" w:rsidRDefault="007267E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72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B342" w14:textId="7BAC1442" w:rsidR="007267EF" w:rsidRDefault="000F024B" w:rsidP="00BC07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left" w:pos="6846"/>
        <w:tab w:val="left" w:pos="8115"/>
      </w:tabs>
      <w:ind w:hanging="720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5680" behindDoc="0" locked="0" layoutInCell="1" allowOverlap="1" wp14:anchorId="2A99A07B" wp14:editId="4950F43B">
          <wp:simplePos x="0" y="0"/>
          <wp:positionH relativeFrom="column">
            <wp:posOffset>4879975</wp:posOffset>
          </wp:positionH>
          <wp:positionV relativeFrom="paragraph">
            <wp:posOffset>2825115</wp:posOffset>
          </wp:positionV>
          <wp:extent cx="1407795" cy="138658"/>
          <wp:effectExtent l="0" t="0" r="1905" b="0"/>
          <wp:wrapSquare wrapText="bothSides"/>
          <wp:docPr id="1654695767" name="Shap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695767" name="Shape 3"/>
                  <pic:cNvPicPr/>
                </pic:nvPicPr>
                <pic:blipFill>
                  <a:blip r:embed="rId1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795" cy="1386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DB1084C" wp14:editId="58AE8A2E">
              <wp:simplePos x="0" y="0"/>
              <wp:positionH relativeFrom="column">
                <wp:posOffset>4794250</wp:posOffset>
              </wp:positionH>
              <wp:positionV relativeFrom="paragraph">
                <wp:posOffset>1009650</wp:posOffset>
              </wp:positionV>
              <wp:extent cx="1876425" cy="6819900"/>
              <wp:effectExtent l="0" t="0" r="0" b="0"/>
              <wp:wrapSquare wrapText="bothSides"/>
              <wp:docPr id="694671172" name="Rectangle 8032016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6425" cy="6819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51F06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75B29E04" w14:textId="4DEE9AC9" w:rsidR="000F024B" w:rsidRDefault="000F024B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 xml:space="preserve">Kevin </w:t>
                          </w:r>
                          <w:r w:rsidR="00BC07D9">
                            <w:rPr>
                              <w:b/>
                              <w:color w:val="003889"/>
                              <w:sz w:val="14"/>
                            </w:rPr>
                            <w:t xml:space="preserve">J. </w:t>
                          </w: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Sexton</w:t>
                          </w:r>
                        </w:p>
                        <w:p w14:paraId="231A996C" w14:textId="608D782B" w:rsidR="000F024B" w:rsidRPr="000F024B" w:rsidRDefault="000F024B" w:rsidP="001E3A00">
                          <w:pPr>
                            <w:textDirection w:val="btLr"/>
                            <w:rPr>
                              <w:bCs/>
                              <w:color w:val="003889"/>
                              <w:sz w:val="14"/>
                            </w:rPr>
                          </w:pPr>
                          <w:r w:rsidRPr="000F024B">
                            <w:rPr>
                              <w:bCs/>
                              <w:color w:val="003889"/>
                              <w:sz w:val="14"/>
                            </w:rPr>
                            <w:t>Chair</w:t>
                          </w:r>
                        </w:p>
                        <w:p w14:paraId="1B01A09D" w14:textId="77777777" w:rsidR="000F024B" w:rsidRDefault="000F024B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129F8F56" w14:textId="6064EDBF" w:rsidR="00185268" w:rsidRDefault="00185268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Jonathan Bl</w:t>
                          </w:r>
                          <w:r w:rsidR="005124B0">
                            <w:rPr>
                              <w:b/>
                              <w:color w:val="003889"/>
                              <w:sz w:val="14"/>
                            </w:rPr>
                            <w:t>u</w:t>
                          </w: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m, MPP</w:t>
                          </w:r>
                        </w:p>
                        <w:p w14:paraId="5C2D8E0A" w14:textId="77777777" w:rsidR="00185268" w:rsidRDefault="00185268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3709656A" w14:textId="0E4A8719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Ricardo R. Johnson</w:t>
                          </w:r>
                        </w:p>
                        <w:p w14:paraId="7E847596" w14:textId="77777777" w:rsidR="001E3A00" w:rsidRDefault="001E3A00" w:rsidP="001E3A00">
                          <w:pPr>
                            <w:textDirection w:val="btLr"/>
                          </w:pPr>
                        </w:p>
                        <w:p w14:paraId="25319CBA" w14:textId="48239DB8" w:rsidR="001E3A00" w:rsidRDefault="00182A8B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 w:rsidRPr="00182A8B">
                            <w:rPr>
                              <w:b/>
                              <w:color w:val="003889"/>
                              <w:sz w:val="14"/>
                            </w:rPr>
                            <w:t>David N. Maine</w:t>
                          </w:r>
                          <w:r w:rsidR="002E20A7">
                            <w:rPr>
                              <w:b/>
                              <w:color w:val="003889"/>
                              <w:sz w:val="14"/>
                            </w:rPr>
                            <w:t xml:space="preserve">, </w:t>
                          </w:r>
                          <w:r w:rsidRPr="00182A8B">
                            <w:rPr>
                              <w:b/>
                              <w:color w:val="003889"/>
                              <w:sz w:val="14"/>
                            </w:rPr>
                            <w:t>MD</w:t>
                          </w:r>
                        </w:p>
                        <w:p w14:paraId="05C8DA01" w14:textId="77777777" w:rsidR="00182A8B" w:rsidRDefault="00182A8B" w:rsidP="001E3A00">
                          <w:pPr>
                            <w:textDirection w:val="btLr"/>
                          </w:pPr>
                        </w:p>
                        <w:p w14:paraId="7B565CA4" w14:textId="77777777" w:rsidR="001E3A00" w:rsidRDefault="001E3A00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Nicki McCann, JD</w:t>
                          </w:r>
                        </w:p>
                        <w:p w14:paraId="138C707F" w14:textId="77777777" w:rsidR="000B2E9A" w:rsidRDefault="000B2E9A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426CE2B3" w14:textId="466674A0" w:rsidR="000B2E9A" w:rsidRDefault="000B2E9A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 w:rsidRPr="000B2E9A">
                            <w:rPr>
                              <w:b/>
                              <w:color w:val="003889"/>
                              <w:sz w:val="14"/>
                            </w:rPr>
                            <w:t>Farzaneh Sabi, MD</w:t>
                          </w:r>
                        </w:p>
                        <w:p w14:paraId="4F30B238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070CCB9B" w14:textId="44385FC4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  <w:r w:rsidRPr="006C70F3">
                            <w:rPr>
                              <w:b/>
                              <w:color w:val="003889"/>
                              <w:sz w:val="14"/>
                            </w:rPr>
                            <w:t>Benjamin Z. Stallings II MD</w:t>
                          </w:r>
                        </w:p>
                        <w:p w14:paraId="6C8B1DBE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3088CAC9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27D22ABA" w14:textId="77777777" w:rsidR="006C70F3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512D0E9F" w14:textId="77777777" w:rsidR="006C70F3" w:rsidRPr="000B2E9A" w:rsidRDefault="006C70F3" w:rsidP="001E3A00">
                          <w:pPr>
                            <w:textDirection w:val="btLr"/>
                            <w:rPr>
                              <w:b/>
                              <w:color w:val="003889"/>
                              <w:sz w:val="14"/>
                            </w:rPr>
                          </w:pPr>
                        </w:p>
                        <w:p w14:paraId="0C6D815D" w14:textId="77777777" w:rsidR="00AF43A2" w:rsidRDefault="00AF43A2" w:rsidP="001E3A00">
                          <w:pPr>
                            <w:textDirection w:val="btLr"/>
                            <w:rPr>
                              <w:color w:val="003889"/>
                              <w:sz w:val="14"/>
                            </w:rPr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William Henderson</w:t>
                          </w:r>
                          <w:r>
                            <w:rPr>
                              <w:color w:val="003889"/>
                              <w:sz w:val="14"/>
                            </w:rPr>
                            <w:t xml:space="preserve"> </w:t>
                          </w:r>
                        </w:p>
                        <w:p w14:paraId="7119DE5C" w14:textId="7CEBE6E4" w:rsidR="001E3A00" w:rsidRDefault="005243D7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Acting</w:t>
                          </w:r>
                          <w:r w:rsidR="00AF43A2">
                            <w:rPr>
                              <w:color w:val="003889"/>
                              <w:sz w:val="14"/>
                            </w:rPr>
                            <w:t xml:space="preserve"> </w:t>
                          </w:r>
                          <w:r w:rsidR="001E3A00">
                            <w:rPr>
                              <w:color w:val="003889"/>
                              <w:sz w:val="14"/>
                            </w:rPr>
                            <w:t>Executive Director</w:t>
                          </w:r>
                        </w:p>
                        <w:p w14:paraId="08746FB4" w14:textId="77777777" w:rsidR="001E3A00" w:rsidRDefault="001E3A00" w:rsidP="001E3A00">
                          <w:pPr>
                            <w:textDirection w:val="btLr"/>
                          </w:pPr>
                        </w:p>
                        <w:p w14:paraId="3C66D153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Gerard J. Schmith</w:t>
                          </w:r>
                        </w:p>
                        <w:p w14:paraId="4F792C20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Director</w:t>
                          </w:r>
                        </w:p>
                        <w:p w14:paraId="769EB2B2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Revenue &amp; Regulation Compliance</w:t>
                          </w:r>
                        </w:p>
                        <w:p w14:paraId="413A4628" w14:textId="77777777" w:rsidR="001E3A00" w:rsidRDefault="001E3A00" w:rsidP="001E3A00">
                          <w:pPr>
                            <w:textDirection w:val="btLr"/>
                          </w:pPr>
                        </w:p>
                        <w:p w14:paraId="73A25128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b/>
                              <w:color w:val="003889"/>
                              <w:sz w:val="14"/>
                            </w:rPr>
                            <w:t>Claudine Williams</w:t>
                          </w:r>
                        </w:p>
                        <w:p w14:paraId="35106990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Director</w:t>
                          </w:r>
                        </w:p>
                        <w:p w14:paraId="51AE80DE" w14:textId="77777777" w:rsidR="001E3A00" w:rsidRDefault="001E3A00" w:rsidP="001E3A00">
                          <w:pPr>
                            <w:textDirection w:val="btLr"/>
                          </w:pPr>
                          <w:r>
                            <w:rPr>
                              <w:color w:val="003889"/>
                              <w:sz w:val="14"/>
                            </w:rPr>
                            <w:t>Healthcare Data Management &amp; Integrity</w:t>
                          </w:r>
                        </w:p>
                        <w:p w14:paraId="385FDA7D" w14:textId="77777777" w:rsidR="007267EF" w:rsidRDefault="007267EF">
                          <w:pPr>
                            <w:textDirection w:val="btLr"/>
                          </w:pPr>
                        </w:p>
                        <w:p w14:paraId="504DBB43" w14:textId="77777777" w:rsidR="007267EF" w:rsidRDefault="007267EF">
                          <w:pPr>
                            <w:textDirection w:val="btLr"/>
                          </w:pPr>
                        </w:p>
                        <w:p w14:paraId="5115C89D" w14:textId="77777777" w:rsidR="007267EF" w:rsidRDefault="007267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B1084C" id="Rectangle 803201653" o:spid="_x0000_s1026" style="position:absolute;margin-left:377.5pt;margin-top:79.5pt;width:147.75pt;height:537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" filled="f" stroked="f">
              <v:textbox inset="2.53958mm,1.2694mm,2.53958mm,1.2694mm">
                <w:txbxContent>
                  <w:p w14:paraId="7D851F06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75B29E04" w14:textId="4DEE9AC9" w:rsidR="000F024B" w:rsidRDefault="000F024B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 xml:space="preserve">Kevin </w:t>
                    </w:r>
                    <w:r w:rsidR="00BC07D9">
                      <w:rPr>
                        <w:b/>
                        <w:color w:val="003889"/>
                        <w:sz w:val="14"/>
                      </w:rPr>
                      <w:t xml:space="preserve">J. </w:t>
                    </w:r>
                    <w:r>
                      <w:rPr>
                        <w:b/>
                        <w:color w:val="003889"/>
                        <w:sz w:val="14"/>
                      </w:rPr>
                      <w:t>Sexton</w:t>
                    </w:r>
                  </w:p>
                  <w:p w14:paraId="231A996C" w14:textId="608D782B" w:rsidR="000F024B" w:rsidRPr="000F024B" w:rsidRDefault="000F024B" w:rsidP="001E3A00">
                    <w:pPr>
                      <w:textDirection w:val="btLr"/>
                      <w:rPr>
                        <w:bCs/>
                        <w:color w:val="003889"/>
                        <w:sz w:val="14"/>
                      </w:rPr>
                    </w:pPr>
                    <w:r w:rsidRPr="000F024B">
                      <w:rPr>
                        <w:bCs/>
                        <w:color w:val="003889"/>
                        <w:sz w:val="14"/>
                      </w:rPr>
                      <w:t>Chair</w:t>
                    </w:r>
                  </w:p>
                  <w:p w14:paraId="1B01A09D" w14:textId="77777777" w:rsidR="000F024B" w:rsidRDefault="000F024B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129F8F56" w14:textId="6064EDBF" w:rsidR="00185268" w:rsidRDefault="00185268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>Jonathan Bl</w:t>
                    </w:r>
                    <w:r w:rsidR="005124B0">
                      <w:rPr>
                        <w:b/>
                        <w:color w:val="003889"/>
                        <w:sz w:val="14"/>
                      </w:rPr>
                      <w:t>u</w:t>
                    </w:r>
                    <w:r>
                      <w:rPr>
                        <w:b/>
                        <w:color w:val="003889"/>
                        <w:sz w:val="14"/>
                      </w:rPr>
                      <w:t>m, MPP</w:t>
                    </w:r>
                  </w:p>
                  <w:p w14:paraId="5C2D8E0A" w14:textId="77777777" w:rsidR="00185268" w:rsidRDefault="00185268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3709656A" w14:textId="0E4A8719" w:rsidR="001E3A00" w:rsidRDefault="001E3A00" w:rsidP="001E3A00">
                    <w:pPr>
                      <w:textDirection w:val="btLr"/>
                    </w:pPr>
                    <w:r>
                      <w:rPr>
                        <w:b/>
                        <w:color w:val="003889"/>
                        <w:sz w:val="14"/>
                      </w:rPr>
                      <w:t>Ricardo R. Johnson</w:t>
                    </w:r>
                  </w:p>
                  <w:p w14:paraId="7E847596" w14:textId="77777777" w:rsidR="001E3A00" w:rsidRDefault="001E3A00" w:rsidP="001E3A00">
                    <w:pPr>
                      <w:textDirection w:val="btLr"/>
                    </w:pPr>
                  </w:p>
                  <w:p w14:paraId="25319CBA" w14:textId="48239DB8" w:rsidR="001E3A00" w:rsidRDefault="00182A8B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 w:rsidRPr="00182A8B">
                      <w:rPr>
                        <w:b/>
                        <w:color w:val="003889"/>
                        <w:sz w:val="14"/>
                      </w:rPr>
                      <w:t>David N. Maine</w:t>
                    </w:r>
                    <w:r w:rsidR="002E20A7">
                      <w:rPr>
                        <w:b/>
                        <w:color w:val="003889"/>
                        <w:sz w:val="14"/>
                      </w:rPr>
                      <w:t xml:space="preserve">, </w:t>
                    </w:r>
                    <w:r w:rsidRPr="00182A8B">
                      <w:rPr>
                        <w:b/>
                        <w:color w:val="003889"/>
                        <w:sz w:val="14"/>
                      </w:rPr>
                      <w:t>MD</w:t>
                    </w:r>
                  </w:p>
                  <w:p w14:paraId="05C8DA01" w14:textId="77777777" w:rsidR="00182A8B" w:rsidRDefault="00182A8B" w:rsidP="001E3A00">
                    <w:pPr>
                      <w:textDirection w:val="btLr"/>
                    </w:pPr>
                  </w:p>
                  <w:p w14:paraId="7B565CA4" w14:textId="77777777" w:rsidR="001E3A00" w:rsidRDefault="001E3A00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>Nicki McCann, JD</w:t>
                    </w:r>
                  </w:p>
                  <w:p w14:paraId="138C707F" w14:textId="77777777" w:rsidR="000B2E9A" w:rsidRDefault="000B2E9A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426CE2B3" w14:textId="466674A0" w:rsidR="000B2E9A" w:rsidRDefault="000B2E9A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 w:rsidRPr="000B2E9A">
                      <w:rPr>
                        <w:b/>
                        <w:color w:val="003889"/>
                        <w:sz w:val="14"/>
                      </w:rPr>
                      <w:t>Farzaneh Sabi, MD</w:t>
                    </w:r>
                  </w:p>
                  <w:p w14:paraId="4F30B238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070CCB9B" w14:textId="44385FC4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  <w:r w:rsidRPr="006C70F3">
                      <w:rPr>
                        <w:b/>
                        <w:color w:val="003889"/>
                        <w:sz w:val="14"/>
                      </w:rPr>
                      <w:t>Benjamin Z. Stallings II MD</w:t>
                    </w:r>
                  </w:p>
                  <w:p w14:paraId="6C8B1DBE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3088CAC9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27D22ABA" w14:textId="77777777" w:rsidR="006C70F3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512D0E9F" w14:textId="77777777" w:rsidR="006C70F3" w:rsidRPr="000B2E9A" w:rsidRDefault="006C70F3" w:rsidP="001E3A00">
                    <w:pPr>
                      <w:textDirection w:val="btLr"/>
                      <w:rPr>
                        <w:b/>
                        <w:color w:val="003889"/>
                        <w:sz w:val="14"/>
                      </w:rPr>
                    </w:pPr>
                  </w:p>
                  <w:p w14:paraId="0C6D815D" w14:textId="77777777" w:rsidR="00AF43A2" w:rsidRDefault="00AF43A2" w:rsidP="001E3A00">
                    <w:pPr>
                      <w:textDirection w:val="btLr"/>
                      <w:rPr>
                        <w:color w:val="003889"/>
                        <w:sz w:val="14"/>
                      </w:rPr>
                    </w:pPr>
                    <w:r>
                      <w:rPr>
                        <w:b/>
                        <w:color w:val="003889"/>
                        <w:sz w:val="14"/>
                      </w:rPr>
                      <w:t>William Henderson</w:t>
                    </w:r>
                    <w:r>
                      <w:rPr>
                        <w:color w:val="003889"/>
                        <w:sz w:val="14"/>
                      </w:rPr>
                      <w:t xml:space="preserve"> </w:t>
                    </w:r>
                  </w:p>
                  <w:p w14:paraId="7119DE5C" w14:textId="7CEBE6E4" w:rsidR="001E3A00" w:rsidRDefault="005243D7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Acting</w:t>
                    </w:r>
                    <w:r w:rsidR="00AF43A2">
                      <w:rPr>
                        <w:color w:val="003889"/>
                        <w:sz w:val="14"/>
                      </w:rPr>
                      <w:t xml:space="preserve"> </w:t>
                    </w:r>
                    <w:r w:rsidR="001E3A00">
                      <w:rPr>
                        <w:color w:val="003889"/>
                        <w:sz w:val="14"/>
                      </w:rPr>
                      <w:t>Executive Director</w:t>
                    </w:r>
                  </w:p>
                  <w:p w14:paraId="08746FB4" w14:textId="77777777" w:rsidR="001E3A00" w:rsidRDefault="001E3A00" w:rsidP="001E3A00">
                    <w:pPr>
                      <w:textDirection w:val="btLr"/>
                    </w:pPr>
                  </w:p>
                  <w:p w14:paraId="3C66D153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b/>
                        <w:color w:val="003889"/>
                        <w:sz w:val="14"/>
                      </w:rPr>
                      <w:t>Gerard J. Schmith</w:t>
                    </w:r>
                  </w:p>
                  <w:p w14:paraId="4F792C20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Director</w:t>
                    </w:r>
                  </w:p>
                  <w:p w14:paraId="769EB2B2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Revenue &amp; Regulation Compliance</w:t>
                    </w:r>
                  </w:p>
                  <w:p w14:paraId="413A4628" w14:textId="77777777" w:rsidR="001E3A00" w:rsidRDefault="001E3A00" w:rsidP="001E3A00">
                    <w:pPr>
                      <w:textDirection w:val="btLr"/>
                    </w:pPr>
                  </w:p>
                  <w:p w14:paraId="73A25128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b/>
                        <w:color w:val="003889"/>
                        <w:sz w:val="14"/>
                      </w:rPr>
                      <w:t>Claudine Williams</w:t>
                    </w:r>
                  </w:p>
                  <w:p w14:paraId="35106990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Director</w:t>
                    </w:r>
                  </w:p>
                  <w:p w14:paraId="51AE80DE" w14:textId="77777777" w:rsidR="001E3A00" w:rsidRDefault="001E3A00" w:rsidP="001E3A00">
                    <w:pPr>
                      <w:textDirection w:val="btLr"/>
                    </w:pPr>
                    <w:r>
                      <w:rPr>
                        <w:color w:val="003889"/>
                        <w:sz w:val="14"/>
                      </w:rPr>
                      <w:t>Healthcare Data Management &amp; Integrity</w:t>
                    </w:r>
                  </w:p>
                  <w:p w14:paraId="385FDA7D" w14:textId="77777777" w:rsidR="007267EF" w:rsidRDefault="007267EF">
                    <w:pPr>
                      <w:textDirection w:val="btLr"/>
                    </w:pPr>
                  </w:p>
                  <w:p w14:paraId="504DBB43" w14:textId="77777777" w:rsidR="007267EF" w:rsidRDefault="007267EF">
                    <w:pPr>
                      <w:textDirection w:val="btLr"/>
                    </w:pPr>
                  </w:p>
                  <w:p w14:paraId="5115C89D" w14:textId="77777777" w:rsidR="007267EF" w:rsidRDefault="007267EF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 w:rsidR="001E3A00">
      <w:rPr>
        <w:noProof/>
        <w:color w:val="000000"/>
      </w:rPr>
      <w:drawing>
        <wp:inline distT="0" distB="0" distL="0" distR="0" wp14:anchorId="05088F2D" wp14:editId="34695BAF">
          <wp:extent cx="2425700" cy="533400"/>
          <wp:effectExtent l="0" t="0" r="0" b="0"/>
          <wp:docPr id="52167254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570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1E3A00">
      <w:rPr>
        <w:color w:val="000000"/>
      </w:rPr>
      <w:tab/>
    </w:r>
    <w:bookmarkStart w:id="0" w:name="_heading=h.gjdgxs" w:colFirst="0" w:colLast="0"/>
    <w:bookmarkEnd w:id="0"/>
    <w:r w:rsidR="00BC07D9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114E"/>
    <w:multiLevelType w:val="hybridMultilevel"/>
    <w:tmpl w:val="902A16CA"/>
    <w:lvl w:ilvl="0" w:tplc="58424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90FD1"/>
    <w:multiLevelType w:val="multilevel"/>
    <w:tmpl w:val="CBBA53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4"/>
        <w:szCs w:val="1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8361650">
    <w:abstractNumId w:val="1"/>
  </w:num>
  <w:num w:numId="2" w16cid:durableId="14011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EF"/>
    <w:rsid w:val="000358AD"/>
    <w:rsid w:val="00045DC1"/>
    <w:rsid w:val="00083E68"/>
    <w:rsid w:val="00086154"/>
    <w:rsid w:val="00087C23"/>
    <w:rsid w:val="000A5388"/>
    <w:rsid w:val="000B2E9A"/>
    <w:rsid w:val="000B4803"/>
    <w:rsid w:val="000F024B"/>
    <w:rsid w:val="000F3040"/>
    <w:rsid w:val="00126068"/>
    <w:rsid w:val="0015049D"/>
    <w:rsid w:val="00154ACA"/>
    <w:rsid w:val="00174E33"/>
    <w:rsid w:val="00182A8B"/>
    <w:rsid w:val="00185268"/>
    <w:rsid w:val="001875C4"/>
    <w:rsid w:val="001E26B4"/>
    <w:rsid w:val="001E3A00"/>
    <w:rsid w:val="001E5D3E"/>
    <w:rsid w:val="00206380"/>
    <w:rsid w:val="00206E17"/>
    <w:rsid w:val="002119A3"/>
    <w:rsid w:val="00215322"/>
    <w:rsid w:val="00224100"/>
    <w:rsid w:val="00224B7A"/>
    <w:rsid w:val="002368C5"/>
    <w:rsid w:val="00242FE2"/>
    <w:rsid w:val="00265D88"/>
    <w:rsid w:val="002D7E26"/>
    <w:rsid w:val="002E20A7"/>
    <w:rsid w:val="002E3918"/>
    <w:rsid w:val="00317A96"/>
    <w:rsid w:val="003378CA"/>
    <w:rsid w:val="00354818"/>
    <w:rsid w:val="00362758"/>
    <w:rsid w:val="003646E3"/>
    <w:rsid w:val="0038751B"/>
    <w:rsid w:val="00393BC2"/>
    <w:rsid w:val="003B7DF7"/>
    <w:rsid w:val="003F6B5D"/>
    <w:rsid w:val="00417C36"/>
    <w:rsid w:val="0043356B"/>
    <w:rsid w:val="00442B1B"/>
    <w:rsid w:val="004510C2"/>
    <w:rsid w:val="00472750"/>
    <w:rsid w:val="0047572F"/>
    <w:rsid w:val="00480226"/>
    <w:rsid w:val="00480ADC"/>
    <w:rsid w:val="00483A5A"/>
    <w:rsid w:val="00496AC4"/>
    <w:rsid w:val="004A7523"/>
    <w:rsid w:val="004B09AB"/>
    <w:rsid w:val="004C02FD"/>
    <w:rsid w:val="0050463D"/>
    <w:rsid w:val="005124B0"/>
    <w:rsid w:val="00514A0C"/>
    <w:rsid w:val="005243D7"/>
    <w:rsid w:val="00526942"/>
    <w:rsid w:val="005332D7"/>
    <w:rsid w:val="005577A0"/>
    <w:rsid w:val="0055793F"/>
    <w:rsid w:val="0056143D"/>
    <w:rsid w:val="005969F2"/>
    <w:rsid w:val="005A1D75"/>
    <w:rsid w:val="005B0990"/>
    <w:rsid w:val="005F1A98"/>
    <w:rsid w:val="0061287C"/>
    <w:rsid w:val="00625C55"/>
    <w:rsid w:val="0063244C"/>
    <w:rsid w:val="006411F8"/>
    <w:rsid w:val="00647E1E"/>
    <w:rsid w:val="006518BB"/>
    <w:rsid w:val="00680B1B"/>
    <w:rsid w:val="0068355C"/>
    <w:rsid w:val="006B1D02"/>
    <w:rsid w:val="006C70F3"/>
    <w:rsid w:val="006C7509"/>
    <w:rsid w:val="006D33F1"/>
    <w:rsid w:val="006D59B6"/>
    <w:rsid w:val="007044AA"/>
    <w:rsid w:val="00712C23"/>
    <w:rsid w:val="00713A4B"/>
    <w:rsid w:val="00722738"/>
    <w:rsid w:val="007267EF"/>
    <w:rsid w:val="00762108"/>
    <w:rsid w:val="0076495C"/>
    <w:rsid w:val="00773BCC"/>
    <w:rsid w:val="0078622F"/>
    <w:rsid w:val="007A478D"/>
    <w:rsid w:val="007D38DD"/>
    <w:rsid w:val="007D4189"/>
    <w:rsid w:val="008751E2"/>
    <w:rsid w:val="008758CF"/>
    <w:rsid w:val="00880FDD"/>
    <w:rsid w:val="008C2226"/>
    <w:rsid w:val="008C6E6A"/>
    <w:rsid w:val="008F2EB5"/>
    <w:rsid w:val="008F2F2B"/>
    <w:rsid w:val="00905FB7"/>
    <w:rsid w:val="009156A3"/>
    <w:rsid w:val="00924F58"/>
    <w:rsid w:val="00935B4A"/>
    <w:rsid w:val="0095707A"/>
    <w:rsid w:val="009631F8"/>
    <w:rsid w:val="00974043"/>
    <w:rsid w:val="00974F64"/>
    <w:rsid w:val="00980709"/>
    <w:rsid w:val="009A20AB"/>
    <w:rsid w:val="009B292E"/>
    <w:rsid w:val="009D3E6B"/>
    <w:rsid w:val="009F4744"/>
    <w:rsid w:val="00A0151B"/>
    <w:rsid w:val="00A14C3C"/>
    <w:rsid w:val="00A432C1"/>
    <w:rsid w:val="00A44FD8"/>
    <w:rsid w:val="00A510C4"/>
    <w:rsid w:val="00A53405"/>
    <w:rsid w:val="00A64CE1"/>
    <w:rsid w:val="00A75471"/>
    <w:rsid w:val="00A81C49"/>
    <w:rsid w:val="00AA007F"/>
    <w:rsid w:val="00AD257A"/>
    <w:rsid w:val="00AD330F"/>
    <w:rsid w:val="00AF43A2"/>
    <w:rsid w:val="00B05A49"/>
    <w:rsid w:val="00B566D7"/>
    <w:rsid w:val="00B87175"/>
    <w:rsid w:val="00BA6B9C"/>
    <w:rsid w:val="00BC07D9"/>
    <w:rsid w:val="00BC50D7"/>
    <w:rsid w:val="00BD210A"/>
    <w:rsid w:val="00BD4FFE"/>
    <w:rsid w:val="00BD7A32"/>
    <w:rsid w:val="00BD7E9D"/>
    <w:rsid w:val="00BE0DCB"/>
    <w:rsid w:val="00BF04B9"/>
    <w:rsid w:val="00BF59B0"/>
    <w:rsid w:val="00C21A7A"/>
    <w:rsid w:val="00C26520"/>
    <w:rsid w:val="00C8320E"/>
    <w:rsid w:val="00CA0C22"/>
    <w:rsid w:val="00CA4403"/>
    <w:rsid w:val="00CC17BC"/>
    <w:rsid w:val="00CC3C1C"/>
    <w:rsid w:val="00D11693"/>
    <w:rsid w:val="00D30A83"/>
    <w:rsid w:val="00D61248"/>
    <w:rsid w:val="00D82CF9"/>
    <w:rsid w:val="00DA1C2B"/>
    <w:rsid w:val="00DC0F82"/>
    <w:rsid w:val="00DC7349"/>
    <w:rsid w:val="00DF3DF2"/>
    <w:rsid w:val="00E16C22"/>
    <w:rsid w:val="00E36E7F"/>
    <w:rsid w:val="00E617BC"/>
    <w:rsid w:val="00E62B73"/>
    <w:rsid w:val="00E7320A"/>
    <w:rsid w:val="00E73BC3"/>
    <w:rsid w:val="00E861DF"/>
    <w:rsid w:val="00E910C3"/>
    <w:rsid w:val="00E9599F"/>
    <w:rsid w:val="00EA2CB8"/>
    <w:rsid w:val="00EA3D92"/>
    <w:rsid w:val="00ED5F19"/>
    <w:rsid w:val="00EF4981"/>
    <w:rsid w:val="00F02003"/>
    <w:rsid w:val="00F10F35"/>
    <w:rsid w:val="00F12424"/>
    <w:rsid w:val="00F12546"/>
    <w:rsid w:val="00F16287"/>
    <w:rsid w:val="00F45CF8"/>
    <w:rsid w:val="00F53A6E"/>
    <w:rsid w:val="00F77017"/>
    <w:rsid w:val="00FC7E95"/>
    <w:rsid w:val="00FE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6D2DC"/>
  <w15:docId w15:val="{8B62452F-CD79-4968-8DC5-286DD622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D7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E6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EFF"/>
  </w:style>
  <w:style w:type="paragraph" w:styleId="Footer">
    <w:name w:val="footer"/>
    <w:basedOn w:val="Normal"/>
    <w:link w:val="FooterChar"/>
    <w:uiPriority w:val="99"/>
    <w:unhideWhenUsed/>
    <w:rsid w:val="005E6E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EFF"/>
  </w:style>
  <w:style w:type="paragraph" w:customStyle="1" w:styleId="HSCRCName">
    <w:name w:val="HSCRC Name"/>
    <w:basedOn w:val="Normal"/>
    <w:qFormat/>
    <w:rsid w:val="00A56306"/>
    <w:rPr>
      <w:rFonts w:ascii="Raleway" w:hAnsi="Raleway"/>
      <w:b/>
      <w:bCs/>
      <w:color w:val="003889"/>
      <w:sz w:val="14"/>
      <w:szCs w:val="14"/>
    </w:rPr>
  </w:style>
  <w:style w:type="paragraph" w:customStyle="1" w:styleId="HSCRCTitle">
    <w:name w:val="HSCRC Title"/>
    <w:basedOn w:val="Normal"/>
    <w:qFormat/>
    <w:rsid w:val="00A56306"/>
    <w:rPr>
      <w:rFonts w:ascii="Raleway Medium" w:hAnsi="Raleway Medium"/>
      <w:color w:val="003889"/>
      <w:sz w:val="14"/>
      <w:szCs w:val="14"/>
    </w:rPr>
  </w:style>
  <w:style w:type="paragraph" w:customStyle="1" w:styleId="HSCRCFooter">
    <w:name w:val="HSCRC Footer"/>
    <w:basedOn w:val="Normal"/>
    <w:qFormat/>
    <w:rsid w:val="00A12421"/>
    <w:pPr>
      <w:jc w:val="center"/>
    </w:pPr>
    <w:rPr>
      <w:rFonts w:ascii="Raleway Medium" w:hAnsi="Raleway Medium"/>
      <w:color w:val="003889"/>
      <w:sz w:val="17"/>
      <w:szCs w:val="17"/>
    </w:rPr>
  </w:style>
  <w:style w:type="paragraph" w:customStyle="1" w:styleId="HSCRCFooterBold">
    <w:name w:val="HSCRC Footer Bold"/>
    <w:basedOn w:val="Normal"/>
    <w:qFormat/>
    <w:rsid w:val="00A12421"/>
    <w:pPr>
      <w:jc w:val="center"/>
    </w:pPr>
    <w:rPr>
      <w:rFonts w:ascii="Raleway" w:hAnsi="Raleway"/>
      <w:b/>
      <w:bCs/>
      <w:color w:val="003889"/>
      <w:sz w:val="17"/>
      <w:szCs w:val="17"/>
    </w:rPr>
  </w:style>
  <w:style w:type="paragraph" w:customStyle="1" w:styleId="HSCRCNormal">
    <w:name w:val="HSCRC Normal"/>
    <w:basedOn w:val="HSCRCTitle"/>
    <w:qFormat/>
    <w:rsid w:val="00844D07"/>
  </w:style>
  <w:style w:type="paragraph" w:customStyle="1" w:styleId="Normal-CoverLetter">
    <w:name w:val="Normal - Cover Letter"/>
    <w:basedOn w:val="Normal"/>
    <w:qFormat/>
    <w:rsid w:val="00A43D72"/>
    <w:pPr>
      <w:tabs>
        <w:tab w:val="left" w:pos="1800"/>
      </w:tabs>
      <w:ind w:left="317" w:right="2549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33E9D"/>
  </w:style>
  <w:style w:type="paragraph" w:customStyle="1" w:styleId="HSCRCPageNumbers">
    <w:name w:val="HSCRC Page Numbers"/>
    <w:basedOn w:val="Footer"/>
    <w:qFormat/>
    <w:rsid w:val="0007695C"/>
    <w:pPr>
      <w:framePr w:wrap="none" w:vAnchor="text" w:hAnchor="page" w:x="11342" w:y="-184"/>
    </w:pPr>
    <w:rPr>
      <w:rFonts w:ascii="Raleway Medium" w:hAnsi="Raleway Medium"/>
      <w:color w:val="003889"/>
      <w:sz w:val="16"/>
      <w:szCs w:val="16"/>
    </w:rPr>
  </w:style>
  <w:style w:type="paragraph" w:customStyle="1" w:styleId="Normal-Pages">
    <w:name w:val="Normal - Pages"/>
    <w:basedOn w:val="Normal"/>
    <w:qFormat/>
    <w:rsid w:val="001A2CDD"/>
    <w:pPr>
      <w:tabs>
        <w:tab w:val="left" w:pos="1800"/>
      </w:tabs>
      <w:ind w:left="317" w:right="-9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663C"/>
    <w:rPr>
      <w:rFonts w:ascii="Times New Roman" w:hAnsi="Times New Roman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63C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A3D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D92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8C2226"/>
    <w:rPr>
      <w:vertAlign w:val="superscript"/>
    </w:rPr>
  </w:style>
  <w:style w:type="table" w:styleId="GridTable5Dark-Accent1">
    <w:name w:val="Grid Table 5 Dark Accent 1"/>
    <w:basedOn w:val="TableNormal"/>
    <w:uiPriority w:val="50"/>
    <w:rsid w:val="008C2226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Revision">
    <w:name w:val="Revision"/>
    <w:hidden/>
    <w:uiPriority w:val="99"/>
    <w:semiHidden/>
    <w:rsid w:val="00A81C49"/>
  </w:style>
  <w:style w:type="paragraph" w:styleId="ListParagraph">
    <w:name w:val="List Paragraph"/>
    <w:basedOn w:val="Normal"/>
    <w:uiPriority w:val="34"/>
    <w:qFormat/>
    <w:rsid w:val="00035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wayne.nelms2@maryland.gov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hyperlink" Target="mailto:hscrc.audit-compliance@maryland.gov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Z3OJL8b0msUUe6Kn+yKiINqJHQ==">AMUW2mXHBprXcpGHUwblPtxY+iWhgrF0wuJHjNbIcbBYe+xJ185ccgnV3pc/dzSOmStjW60iOdGHXzahQbukKG25wqi1o+/OYNerphRY6S2KSRLWalASzAfphE54hWZ5RE/qA0mA9zXj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40D51286D8B4D9C836A50BBB33558" ma:contentTypeVersion="2" ma:contentTypeDescription="Create a new document." ma:contentTypeScope="" ma:versionID="d14e5c4da1db565cb04c30bec4da997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53B770-6F08-487C-8FAA-5441482C22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42D9C58-3A2B-4597-98C8-C18EBB5ACA16}"/>
</file>

<file path=customXml/itemProps4.xml><?xml version="1.0" encoding="utf-8"?>
<ds:datastoreItem xmlns:ds="http://schemas.openxmlformats.org/officeDocument/2006/customXml" ds:itemID="{B21CBD92-5659-4489-9332-2BE4D4EE56D4}"/>
</file>

<file path=customXml/itemProps5.xml><?xml version="1.0" encoding="utf-8"?>
<ds:datastoreItem xmlns:ds="http://schemas.openxmlformats.org/officeDocument/2006/customXml" ds:itemID="{876E6776-4FF5-4F87-8DD7-F362A2C407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Lin</dc:creator>
  <cp:lastModifiedBy>William Hoff</cp:lastModifiedBy>
  <cp:revision>2</cp:revision>
  <dcterms:created xsi:type="dcterms:W3CDTF">2026-09-24T17:38:00Z</dcterms:created>
  <dcterms:modified xsi:type="dcterms:W3CDTF">2026-09-24T17:38:00Z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0x0101005AD40D51286D8B4D9C836A50BBB33558</vt:lpwstr>
  </property>
</Properties>
</file>