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DB132" w14:textId="257765FC" w:rsidR="00CC3998" w:rsidRDefault="00E671F2" w:rsidP="00CC3998">
      <w:pPr>
        <w:rPr>
          <w:rFonts w:ascii="Arial" w:hAnsi="Arial" w:cs="Arial"/>
          <w:color w:val="18376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>The HSCRC m</w:t>
      </w:r>
      <w:r w:rsidR="00CC3998" w:rsidRPr="00F05DEB">
        <w:rPr>
          <w:rFonts w:ascii="Arial" w:hAnsi="Arial" w:cs="Arial"/>
          <w:color w:val="18376A"/>
          <w:sz w:val="24"/>
          <w:szCs w:val="24"/>
        </w:rPr>
        <w:t xml:space="preserve">easurement strategy </w:t>
      </w:r>
      <w:r w:rsidR="00CC3998">
        <w:rPr>
          <w:rFonts w:ascii="Arial" w:hAnsi="Arial" w:cs="Arial"/>
          <w:color w:val="18376A"/>
          <w:sz w:val="24"/>
          <w:szCs w:val="24"/>
        </w:rPr>
        <w:t>must align with</w:t>
      </w:r>
      <w:r>
        <w:rPr>
          <w:rFonts w:ascii="Arial" w:hAnsi="Arial" w:cs="Arial"/>
          <w:color w:val="18376A"/>
          <w:sz w:val="24"/>
          <w:szCs w:val="24"/>
        </w:rPr>
        <w:t xml:space="preserve"> the All-payer</w:t>
      </w:r>
      <w:r w:rsidR="00CC3998" w:rsidRPr="00F05DEB">
        <w:rPr>
          <w:rFonts w:ascii="Arial" w:hAnsi="Arial" w:cs="Arial"/>
          <w:color w:val="18376A"/>
          <w:sz w:val="24"/>
          <w:szCs w:val="24"/>
        </w:rPr>
        <w:t xml:space="preserve"> Model development and implementation timeline</w:t>
      </w:r>
      <w:r>
        <w:rPr>
          <w:rFonts w:ascii="Arial" w:hAnsi="Arial" w:cs="Arial"/>
          <w:color w:val="18376A"/>
          <w:sz w:val="24"/>
          <w:szCs w:val="24"/>
        </w:rPr>
        <w:t>.</w:t>
      </w:r>
    </w:p>
    <w:p w14:paraId="59E7B143" w14:textId="28884A6E" w:rsidR="00E671F2" w:rsidRDefault="00E671F2" w:rsidP="00CC3998">
      <w:pPr>
        <w:rPr>
          <w:rFonts w:ascii="Arial" w:hAnsi="Arial" w:cs="Arial"/>
          <w:color w:val="18376A"/>
          <w:sz w:val="24"/>
          <w:szCs w:val="24"/>
        </w:rPr>
      </w:pPr>
      <w:proofErr w:type="gramStart"/>
      <w:r>
        <w:rPr>
          <w:rFonts w:ascii="Arial" w:hAnsi="Arial" w:cs="Arial"/>
          <w:color w:val="18376A"/>
          <w:sz w:val="24"/>
          <w:szCs w:val="24"/>
        </w:rPr>
        <w:t>Figure 1.</w:t>
      </w:r>
      <w:proofErr w:type="gramEnd"/>
      <w:r>
        <w:rPr>
          <w:rFonts w:ascii="Arial" w:hAnsi="Arial" w:cs="Arial"/>
          <w:color w:val="18376A"/>
          <w:sz w:val="24"/>
          <w:szCs w:val="24"/>
        </w:rPr>
        <w:t xml:space="preserve"> Expansion of Model Focus over Time</w:t>
      </w:r>
    </w:p>
    <w:p w14:paraId="352F1AF7" w14:textId="6EAEEA5F" w:rsidR="00E20F67" w:rsidRDefault="00CC3998" w:rsidP="007C39A7">
      <w:pPr>
        <w:widowControl w:val="0"/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8376A"/>
          <w:sz w:val="24"/>
          <w:szCs w:val="24"/>
        </w:rPr>
      </w:pPr>
      <w:r>
        <w:rPr>
          <w:noProof/>
        </w:rPr>
        <w:drawing>
          <wp:inline distT="0" distB="0" distL="0" distR="0" wp14:anchorId="1266ECDB" wp14:editId="3F6EB612">
            <wp:extent cx="5486400" cy="2891807"/>
            <wp:effectExtent l="76200" t="57150" r="95250" b="4191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AD1F0CF" w14:textId="306626B5" w:rsidR="00CC3998" w:rsidRPr="00F05DEB" w:rsidRDefault="00E671F2" w:rsidP="007C39A7">
      <w:pPr>
        <w:widowControl w:val="0"/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8376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 xml:space="preserve">The </w:t>
      </w:r>
      <w:r w:rsidR="00B06333">
        <w:rPr>
          <w:rFonts w:ascii="Arial" w:hAnsi="Arial" w:cs="Arial"/>
          <w:color w:val="18376A"/>
          <w:sz w:val="24"/>
          <w:szCs w:val="24"/>
        </w:rPr>
        <w:t>strategy must address principles, stakeholders and targe</w:t>
      </w:r>
      <w:r>
        <w:rPr>
          <w:rFonts w:ascii="Arial" w:hAnsi="Arial" w:cs="Arial"/>
          <w:color w:val="18376A"/>
          <w:sz w:val="24"/>
          <w:szCs w:val="24"/>
        </w:rPr>
        <w:t>ted domains of measures going forward over time</w:t>
      </w:r>
      <w:r w:rsidR="00B06333">
        <w:rPr>
          <w:rFonts w:ascii="Arial" w:hAnsi="Arial" w:cs="Arial"/>
          <w:color w:val="18376A"/>
          <w:sz w:val="24"/>
          <w:szCs w:val="24"/>
        </w:rPr>
        <w:t>.</w:t>
      </w:r>
    </w:p>
    <w:p w14:paraId="64A9FBB4" w14:textId="58AE79D2" w:rsidR="007C39A7" w:rsidRPr="00F05DEB" w:rsidRDefault="00CC3998" w:rsidP="00CC399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>P</w:t>
      </w:r>
      <w:r w:rsidR="00E20F67" w:rsidRPr="00F05DEB">
        <w:rPr>
          <w:rFonts w:ascii="Arial" w:hAnsi="Arial" w:cs="Arial"/>
          <w:color w:val="18376A"/>
          <w:sz w:val="24"/>
          <w:szCs w:val="24"/>
        </w:rPr>
        <w:t>rinciples/criteria to g</w:t>
      </w:r>
      <w:r w:rsidR="007C39A7" w:rsidRPr="00F05DEB">
        <w:rPr>
          <w:rFonts w:ascii="Arial" w:hAnsi="Arial" w:cs="Arial"/>
          <w:color w:val="18376A"/>
          <w:sz w:val="24"/>
          <w:szCs w:val="24"/>
        </w:rPr>
        <w:t>uide measure</w:t>
      </w:r>
      <w:r w:rsidR="00E20F67" w:rsidRPr="00F05DEB">
        <w:rPr>
          <w:rFonts w:ascii="Arial" w:hAnsi="Arial" w:cs="Arial"/>
          <w:color w:val="18376A"/>
          <w:sz w:val="24"/>
          <w:szCs w:val="24"/>
        </w:rPr>
        <w:t xml:space="preserve"> domains to be implemented: </w:t>
      </w:r>
      <w:r w:rsidR="007C39A7" w:rsidRPr="00F05DEB">
        <w:rPr>
          <w:rFonts w:ascii="Arial" w:hAnsi="Arial" w:cs="Arial"/>
          <w:color w:val="18376A"/>
          <w:sz w:val="24"/>
          <w:szCs w:val="24"/>
        </w:rPr>
        <w:t xml:space="preserve"> </w:t>
      </w:r>
    </w:p>
    <w:p w14:paraId="682A0B25" w14:textId="24649FC7" w:rsidR="007C39A7" w:rsidRPr="00CC3998" w:rsidRDefault="007C39A7" w:rsidP="00CC39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Accountability</w:t>
      </w:r>
    </w:p>
    <w:p w14:paraId="2FFA73B8" w14:textId="5A8D6009" w:rsidR="007C39A7" w:rsidRPr="00CC3998" w:rsidRDefault="007C39A7" w:rsidP="00CC399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Payment</w:t>
      </w:r>
    </w:p>
    <w:p w14:paraId="36361530" w14:textId="275500AF" w:rsidR="007C39A7" w:rsidRPr="00CC3998" w:rsidRDefault="007C39A7" w:rsidP="00CC399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Public reporting</w:t>
      </w:r>
    </w:p>
    <w:p w14:paraId="53D7A6E1" w14:textId="6E309437" w:rsidR="007C39A7" w:rsidRPr="00CC3998" w:rsidRDefault="007C39A7" w:rsidP="00CC399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Program monitoring and evaluation</w:t>
      </w:r>
    </w:p>
    <w:p w14:paraId="5E8EB364" w14:textId="77777777" w:rsidR="00CC3998" w:rsidRPr="00CC3998" w:rsidRDefault="007C39A7" w:rsidP="00CC39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Improvement</w:t>
      </w:r>
      <w:r w:rsidR="00CC3998" w:rsidRPr="00CC3998">
        <w:rPr>
          <w:rFonts w:ascii="Arial" w:hAnsi="Arial" w:cs="Arial"/>
          <w:color w:val="18376A"/>
          <w:sz w:val="24"/>
          <w:szCs w:val="24"/>
        </w:rPr>
        <w:t xml:space="preserve"> </w:t>
      </w:r>
    </w:p>
    <w:p w14:paraId="1329FAC8" w14:textId="5B092116" w:rsidR="007C39A7" w:rsidRPr="00CC3998" w:rsidRDefault="00CC3998" w:rsidP="00CC399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>Alignment with Model targets and monitoring commitments</w:t>
      </w:r>
    </w:p>
    <w:p w14:paraId="4C86737E" w14:textId="4604884B" w:rsidR="007C39A7" w:rsidRPr="00CC3998" w:rsidRDefault="007C39A7" w:rsidP="00CC399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 xml:space="preserve">Stakeholders </w:t>
      </w:r>
    </w:p>
    <w:p w14:paraId="5D098263" w14:textId="07CD9A44" w:rsidR="007C39A7" w:rsidRPr="00CC3998" w:rsidRDefault="007C39A7" w:rsidP="00CC3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 xml:space="preserve">Policymakers – CMS, </w:t>
      </w:r>
      <w:r w:rsidR="00CC3998">
        <w:rPr>
          <w:rFonts w:ascii="Arial" w:hAnsi="Arial" w:cs="Arial"/>
          <w:color w:val="18376A"/>
          <w:sz w:val="24"/>
          <w:szCs w:val="24"/>
        </w:rPr>
        <w:t>HSCRC (commission, staff), MHCC</w:t>
      </w:r>
      <w:r w:rsidRPr="00CC3998">
        <w:rPr>
          <w:rFonts w:ascii="Arial" w:hAnsi="Arial" w:cs="Arial"/>
          <w:color w:val="18376A"/>
          <w:sz w:val="24"/>
          <w:szCs w:val="24"/>
        </w:rPr>
        <w:t>, DHMH</w:t>
      </w:r>
    </w:p>
    <w:p w14:paraId="50DBF318" w14:textId="220E3FA5" w:rsidR="007C39A7" w:rsidRPr="00CC3998" w:rsidRDefault="007C39A7" w:rsidP="00CC3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Pr</w:t>
      </w:r>
      <w:r w:rsidR="00CC3998">
        <w:rPr>
          <w:rFonts w:ascii="Arial" w:hAnsi="Arial" w:cs="Arial"/>
          <w:color w:val="18376A"/>
          <w:sz w:val="24"/>
          <w:szCs w:val="24"/>
        </w:rPr>
        <w:t>oviders – hospitals, physicians</w:t>
      </w:r>
      <w:r w:rsidRPr="00CC3998">
        <w:rPr>
          <w:rFonts w:ascii="Arial" w:hAnsi="Arial" w:cs="Arial"/>
          <w:color w:val="18376A"/>
          <w:sz w:val="24"/>
          <w:szCs w:val="24"/>
        </w:rPr>
        <w:t>, others</w:t>
      </w:r>
    </w:p>
    <w:p w14:paraId="2109C579" w14:textId="657B0A27" w:rsidR="007C39A7" w:rsidRPr="00CC3998" w:rsidRDefault="007C39A7" w:rsidP="00CC3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Payers/purchasers – health plans, employers?</w:t>
      </w:r>
    </w:p>
    <w:p w14:paraId="0EE98010" w14:textId="09660E8D" w:rsidR="007C39A7" w:rsidRPr="00CC3998" w:rsidRDefault="007C39A7" w:rsidP="00CC399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 w:rsidRPr="00CC3998">
        <w:rPr>
          <w:rFonts w:ascii="Arial" w:hAnsi="Arial" w:cs="Arial"/>
          <w:color w:val="18376A"/>
          <w:sz w:val="24"/>
          <w:szCs w:val="24"/>
        </w:rPr>
        <w:t>Patients – consumers</w:t>
      </w:r>
    </w:p>
    <w:p w14:paraId="23F57AD0" w14:textId="43611963" w:rsidR="00AF7AF5" w:rsidRPr="00363BBD" w:rsidRDefault="007C39A7" w:rsidP="00B0633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56" w:line="240" w:lineRule="auto"/>
        <w:ind w:left="1440"/>
        <w:rPr>
          <w:rFonts w:ascii="Arial" w:hAnsi="Arial" w:cs="Arial"/>
          <w:color w:val="1A1A1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 xml:space="preserve">List the potential measures by </w:t>
      </w:r>
      <w:r w:rsidR="00E20F67" w:rsidRPr="00F05DEB">
        <w:rPr>
          <w:rFonts w:ascii="Arial" w:hAnsi="Arial" w:cs="Arial"/>
          <w:color w:val="18376A"/>
          <w:sz w:val="24"/>
          <w:szCs w:val="24"/>
        </w:rPr>
        <w:t>domain</w:t>
      </w:r>
      <w:r w:rsidR="00B06333">
        <w:rPr>
          <w:rFonts w:ascii="Arial" w:hAnsi="Arial" w:cs="Arial"/>
          <w:color w:val="18376A"/>
          <w:sz w:val="24"/>
          <w:szCs w:val="24"/>
        </w:rPr>
        <w:t xml:space="preserve">, </w:t>
      </w:r>
      <w:r w:rsidR="00E671F2">
        <w:rPr>
          <w:rFonts w:ascii="Arial" w:hAnsi="Arial" w:cs="Arial"/>
          <w:color w:val="18376A"/>
          <w:sz w:val="24"/>
          <w:szCs w:val="24"/>
        </w:rPr>
        <w:t>timing</w:t>
      </w:r>
      <w:r w:rsidR="00363BBD">
        <w:rPr>
          <w:rFonts w:ascii="Arial" w:hAnsi="Arial" w:cs="Arial"/>
          <w:color w:val="18376A"/>
          <w:sz w:val="24"/>
          <w:szCs w:val="24"/>
        </w:rPr>
        <w:t>-</w:t>
      </w:r>
    </w:p>
    <w:p w14:paraId="1761D704" w14:textId="77932C81" w:rsidR="00363BBD" w:rsidRPr="00AF7AF5" w:rsidRDefault="00E671F2" w:rsidP="00363BBD">
      <w:pPr>
        <w:pStyle w:val="ListParagraph"/>
        <w:widowControl w:val="0"/>
        <w:autoSpaceDE w:val="0"/>
        <w:autoSpaceDN w:val="0"/>
        <w:adjustRightInd w:val="0"/>
        <w:spacing w:after="256" w:line="240" w:lineRule="auto"/>
        <w:ind w:left="1440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>T</w:t>
      </w:r>
      <w:r w:rsidR="00363BBD">
        <w:rPr>
          <w:rFonts w:ascii="Arial" w:hAnsi="Arial" w:cs="Arial"/>
          <w:color w:val="18376A"/>
          <w:sz w:val="24"/>
          <w:szCs w:val="24"/>
        </w:rPr>
        <w:t>able</w:t>
      </w:r>
      <w:r>
        <w:rPr>
          <w:rFonts w:ascii="Arial" w:hAnsi="Arial" w:cs="Arial"/>
          <w:color w:val="18376A"/>
          <w:sz w:val="24"/>
          <w:szCs w:val="24"/>
        </w:rPr>
        <w:t xml:space="preserve"> 2</w:t>
      </w:r>
      <w:r w:rsidR="00363BBD">
        <w:rPr>
          <w:rFonts w:ascii="Arial" w:hAnsi="Arial" w:cs="Arial"/>
          <w:color w:val="18376A"/>
          <w:sz w:val="24"/>
          <w:szCs w:val="24"/>
        </w:rPr>
        <w:t xml:space="preserve"> below is a draft that sketches out performanc</w:t>
      </w:r>
      <w:r>
        <w:rPr>
          <w:rFonts w:ascii="Arial" w:hAnsi="Arial" w:cs="Arial"/>
          <w:color w:val="18376A"/>
          <w:sz w:val="24"/>
          <w:szCs w:val="24"/>
        </w:rPr>
        <w:t>e measurement expansion over time, including purposes, domains and potential audiences of measurement domains.</w:t>
      </w:r>
    </w:p>
    <w:p w14:paraId="641F5A21" w14:textId="77777777" w:rsidR="00E671F2" w:rsidRDefault="00E671F2" w:rsidP="00AF7AF5">
      <w:pPr>
        <w:widowControl w:val="0"/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8376A"/>
          <w:sz w:val="24"/>
          <w:szCs w:val="24"/>
        </w:rPr>
      </w:pPr>
    </w:p>
    <w:p w14:paraId="748A80D2" w14:textId="16ADAD4C" w:rsidR="00B06333" w:rsidRPr="00AF7AF5" w:rsidRDefault="00F76EFB" w:rsidP="00AF7AF5">
      <w:pPr>
        <w:widowControl w:val="0"/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r>
        <w:rPr>
          <w:rFonts w:ascii="Arial" w:hAnsi="Arial" w:cs="Arial"/>
          <w:color w:val="18376A"/>
          <w:sz w:val="24"/>
          <w:szCs w:val="24"/>
        </w:rPr>
        <w:t>Consider f</w:t>
      </w:r>
      <w:r w:rsidR="00B06333" w:rsidRPr="00AF7AF5">
        <w:rPr>
          <w:rFonts w:ascii="Arial" w:hAnsi="Arial" w:cs="Arial"/>
          <w:color w:val="18376A"/>
          <w:sz w:val="24"/>
          <w:szCs w:val="24"/>
        </w:rPr>
        <w:t>or candidate measures:</w:t>
      </w:r>
    </w:p>
    <w:p w14:paraId="007CE610" w14:textId="77777777" w:rsidR="00B06333" w:rsidRPr="00F05DEB" w:rsidRDefault="00B06333" w:rsidP="00B063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376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>Reliable data/source</w:t>
      </w:r>
    </w:p>
    <w:p w14:paraId="5292AB55" w14:textId="77777777" w:rsidR="00B06333" w:rsidRPr="00F05DEB" w:rsidRDefault="00B06333" w:rsidP="00B063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376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>Timely availability</w:t>
      </w:r>
    </w:p>
    <w:p w14:paraId="5FC3CC92" w14:textId="77777777" w:rsidR="00B06333" w:rsidRPr="00F05DEB" w:rsidRDefault="00B06333" w:rsidP="00B063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376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>Risk adjusted as appropriate</w:t>
      </w:r>
    </w:p>
    <w:p w14:paraId="758BE988" w14:textId="77777777" w:rsidR="00B06333" w:rsidRPr="00F05DEB" w:rsidRDefault="00B06333" w:rsidP="00B063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376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>Aligned with achieving All-payer Model targets</w:t>
      </w:r>
    </w:p>
    <w:p w14:paraId="138B0736" w14:textId="77777777" w:rsidR="00B06333" w:rsidRPr="00F05DEB" w:rsidRDefault="00B06333" w:rsidP="00B063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376A"/>
          <w:sz w:val="24"/>
          <w:szCs w:val="24"/>
        </w:rPr>
      </w:pPr>
      <w:r w:rsidRPr="00F05DEB">
        <w:rPr>
          <w:rFonts w:ascii="Arial" w:hAnsi="Arial" w:cs="Arial"/>
          <w:color w:val="18376A"/>
          <w:sz w:val="24"/>
          <w:szCs w:val="24"/>
        </w:rPr>
        <w:t>Aligned with national priorities and measures</w:t>
      </w:r>
    </w:p>
    <w:p w14:paraId="7B773164" w14:textId="77777777" w:rsidR="00F13443" w:rsidRPr="00D633EF" w:rsidRDefault="00F13443" w:rsidP="00B06333">
      <w:pPr>
        <w:rPr>
          <w:rFonts w:ascii="Arial" w:hAnsi="Arial" w:cs="Arial"/>
          <w:color w:val="18376A"/>
          <w:sz w:val="24"/>
          <w:szCs w:val="24"/>
        </w:rPr>
      </w:pPr>
    </w:p>
    <w:p w14:paraId="772ADE17" w14:textId="021E0899" w:rsidR="00F13443" w:rsidRPr="00774726" w:rsidRDefault="00F13443" w:rsidP="00774726">
      <w:pPr>
        <w:rPr>
          <w:rFonts w:ascii="Arial" w:hAnsi="Arial" w:cs="Arial"/>
          <w:color w:val="18376A"/>
          <w:sz w:val="24"/>
          <w:szCs w:val="24"/>
        </w:rPr>
        <w:sectPr w:rsidR="00F13443" w:rsidRPr="00774726" w:rsidSect="0028363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D633EF">
        <w:rPr>
          <w:rFonts w:ascii="Arial" w:hAnsi="Arial" w:cs="Arial"/>
          <w:color w:val="18376A"/>
          <w:sz w:val="24"/>
          <w:szCs w:val="24"/>
        </w:rPr>
        <w:t xml:space="preserve">The </w:t>
      </w:r>
      <w:r w:rsidR="00774726">
        <w:rPr>
          <w:rFonts w:ascii="Arial" w:hAnsi="Arial" w:cs="Arial"/>
          <w:color w:val="18376A"/>
          <w:sz w:val="24"/>
          <w:szCs w:val="24"/>
        </w:rPr>
        <w:t>continued work that relates to p</w:t>
      </w:r>
      <w:r w:rsidRPr="00D633EF">
        <w:rPr>
          <w:rFonts w:ascii="Arial" w:hAnsi="Arial" w:cs="Arial"/>
          <w:color w:val="18376A"/>
          <w:sz w:val="24"/>
          <w:szCs w:val="24"/>
        </w:rPr>
        <w:t xml:space="preserve">erformance </w:t>
      </w:r>
      <w:r w:rsidR="000F1E77">
        <w:rPr>
          <w:rFonts w:ascii="Arial" w:hAnsi="Arial" w:cs="Arial"/>
          <w:color w:val="18376A"/>
          <w:sz w:val="24"/>
          <w:szCs w:val="24"/>
        </w:rPr>
        <w:t>measurement</w:t>
      </w:r>
      <w:r w:rsidR="00774726">
        <w:rPr>
          <w:rFonts w:ascii="Arial" w:hAnsi="Arial" w:cs="Arial"/>
          <w:color w:val="18376A"/>
          <w:sz w:val="24"/>
          <w:szCs w:val="24"/>
        </w:rPr>
        <w:t xml:space="preserve"> will </w:t>
      </w:r>
      <w:r w:rsidRPr="00D633EF">
        <w:rPr>
          <w:rFonts w:ascii="Arial" w:hAnsi="Arial" w:cs="Arial"/>
          <w:color w:val="18376A"/>
          <w:sz w:val="24"/>
          <w:szCs w:val="24"/>
        </w:rPr>
        <w:t xml:space="preserve">include collaboration with </w:t>
      </w:r>
      <w:r w:rsidR="00363BBD" w:rsidRPr="00D633EF">
        <w:rPr>
          <w:rFonts w:ascii="Arial" w:hAnsi="Arial" w:cs="Arial"/>
          <w:color w:val="18376A"/>
          <w:sz w:val="24"/>
          <w:szCs w:val="24"/>
        </w:rPr>
        <w:t>other workgroups and ad hoc sub</w:t>
      </w:r>
      <w:r w:rsidRPr="00D633EF">
        <w:rPr>
          <w:rFonts w:ascii="Arial" w:hAnsi="Arial" w:cs="Arial"/>
          <w:color w:val="18376A"/>
          <w:sz w:val="24"/>
          <w:szCs w:val="24"/>
        </w:rPr>
        <w:t>groups</w:t>
      </w:r>
      <w:r w:rsidR="00774726">
        <w:rPr>
          <w:rFonts w:ascii="Arial" w:hAnsi="Arial" w:cs="Arial"/>
          <w:color w:val="18376A"/>
          <w:sz w:val="24"/>
          <w:szCs w:val="24"/>
        </w:rPr>
        <w:t xml:space="preserve"> that will be convened.</w:t>
      </w:r>
    </w:p>
    <w:p w14:paraId="73FBBE76" w14:textId="04F02C6C" w:rsidR="00E20F67" w:rsidRPr="00E671F2" w:rsidRDefault="00E671F2" w:rsidP="00E671F2">
      <w:pPr>
        <w:widowControl w:val="0"/>
        <w:autoSpaceDE w:val="0"/>
        <w:autoSpaceDN w:val="0"/>
        <w:adjustRightInd w:val="0"/>
        <w:spacing w:after="256" w:line="240" w:lineRule="auto"/>
        <w:rPr>
          <w:rFonts w:ascii="Arial" w:hAnsi="Arial" w:cs="Arial"/>
          <w:color w:val="1A1A1A"/>
          <w:sz w:val="24"/>
          <w:szCs w:val="24"/>
        </w:rPr>
      </w:pPr>
      <w:proofErr w:type="gramStart"/>
      <w:r>
        <w:rPr>
          <w:rFonts w:ascii="Arial" w:hAnsi="Arial" w:cs="Arial"/>
          <w:color w:val="1A1A1A"/>
          <w:sz w:val="24"/>
          <w:szCs w:val="24"/>
        </w:rPr>
        <w:lastRenderedPageBreak/>
        <w:t>Table 1.</w:t>
      </w:r>
      <w:proofErr w:type="gramEnd"/>
      <w:r>
        <w:rPr>
          <w:rFonts w:ascii="Arial" w:hAnsi="Arial" w:cs="Arial"/>
          <w:color w:val="1A1A1A"/>
          <w:sz w:val="24"/>
          <w:szCs w:val="24"/>
        </w:rPr>
        <w:t xml:space="preserve"> Measure Domains, Potential Uses and Target Audiences</w:t>
      </w:r>
    </w:p>
    <w:tbl>
      <w:tblPr>
        <w:tblStyle w:val="TableGrid"/>
        <w:tblW w:w="12901" w:type="dxa"/>
        <w:tblLayout w:type="fixed"/>
        <w:tblLook w:val="04A0" w:firstRow="1" w:lastRow="0" w:firstColumn="1" w:lastColumn="0" w:noHBand="0" w:noVBand="1"/>
      </w:tblPr>
      <w:tblGrid>
        <w:gridCol w:w="1368"/>
        <w:gridCol w:w="1350"/>
        <w:gridCol w:w="1170"/>
        <w:gridCol w:w="1093"/>
        <w:gridCol w:w="1350"/>
        <w:gridCol w:w="1530"/>
        <w:gridCol w:w="1260"/>
        <w:gridCol w:w="1260"/>
        <w:gridCol w:w="1170"/>
        <w:gridCol w:w="1350"/>
      </w:tblGrid>
      <w:tr w:rsidR="00D17535" w14:paraId="298C7A21" w14:textId="77777777" w:rsidTr="003A7553">
        <w:trPr>
          <w:tblHeader/>
        </w:trPr>
        <w:tc>
          <w:tcPr>
            <w:tcW w:w="1368" w:type="dxa"/>
          </w:tcPr>
          <w:p w14:paraId="2DDC5D9F" w14:textId="77777777" w:rsidR="00D17535" w:rsidRPr="00AF7AF5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</w:p>
        </w:tc>
        <w:tc>
          <w:tcPr>
            <w:tcW w:w="6493" w:type="dxa"/>
            <w:gridSpan w:val="5"/>
          </w:tcPr>
          <w:p w14:paraId="5DF8A1CF" w14:textId="1A6406D9" w:rsidR="00D17535" w:rsidRPr="00AF7AF5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Purposes/Uses</w:t>
            </w:r>
          </w:p>
        </w:tc>
        <w:tc>
          <w:tcPr>
            <w:tcW w:w="5040" w:type="dxa"/>
            <w:gridSpan w:val="4"/>
          </w:tcPr>
          <w:p w14:paraId="3BA7A5B2" w14:textId="54B4FCE7" w:rsidR="00D17535" w:rsidRPr="00AF7AF5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Target Audiences</w:t>
            </w:r>
          </w:p>
        </w:tc>
      </w:tr>
      <w:tr w:rsidR="00C002C2" w14:paraId="3F1EED64" w14:textId="77777777" w:rsidTr="00AF7AF5">
        <w:trPr>
          <w:tblHeader/>
        </w:trPr>
        <w:tc>
          <w:tcPr>
            <w:tcW w:w="1368" w:type="dxa"/>
          </w:tcPr>
          <w:p w14:paraId="4F79CD68" w14:textId="580D2732" w:rsidR="00C002C2" w:rsidRPr="00AF7AF5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Measure Domains</w:t>
            </w:r>
          </w:p>
        </w:tc>
        <w:tc>
          <w:tcPr>
            <w:tcW w:w="1350" w:type="dxa"/>
          </w:tcPr>
          <w:p w14:paraId="2F258E09" w14:textId="7E6E11F9" w:rsidR="00C002C2" w:rsidRP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Improve-</w:t>
            </w:r>
            <w:proofErr w:type="spellStart"/>
            <w:r w:rsidR="00C002C2" w:rsidRPr="00AF7AF5">
              <w:rPr>
                <w:rFonts w:ascii="Arial" w:hAnsi="Arial" w:cs="Arial"/>
                <w:b/>
                <w:color w:val="18376A"/>
              </w:rPr>
              <w:t>ment</w:t>
            </w:r>
            <w:proofErr w:type="spellEnd"/>
          </w:p>
        </w:tc>
        <w:tc>
          <w:tcPr>
            <w:tcW w:w="1170" w:type="dxa"/>
          </w:tcPr>
          <w:p w14:paraId="0EC9FA15" w14:textId="360D1684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Account-ability</w:t>
            </w:r>
          </w:p>
        </w:tc>
        <w:tc>
          <w:tcPr>
            <w:tcW w:w="1093" w:type="dxa"/>
          </w:tcPr>
          <w:p w14:paraId="0AD0F53E" w14:textId="2BFA7A7C" w:rsidR="00C002C2" w:rsidRP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Pay-</w:t>
            </w:r>
            <w:proofErr w:type="spellStart"/>
            <w:r w:rsidR="00C002C2" w:rsidRPr="00AF7AF5">
              <w:rPr>
                <w:rFonts w:ascii="Arial" w:hAnsi="Arial" w:cs="Arial"/>
                <w:b/>
                <w:color w:val="18376A"/>
              </w:rPr>
              <w:t>ment</w:t>
            </w:r>
            <w:proofErr w:type="spellEnd"/>
          </w:p>
        </w:tc>
        <w:tc>
          <w:tcPr>
            <w:tcW w:w="1350" w:type="dxa"/>
          </w:tcPr>
          <w:p w14:paraId="0D5CFE1A" w14:textId="359E1D9E" w:rsidR="00C002C2" w:rsidRPr="00AF7AF5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>
              <w:rPr>
                <w:rFonts w:ascii="Arial" w:hAnsi="Arial" w:cs="Arial"/>
                <w:b/>
                <w:color w:val="18376A"/>
              </w:rPr>
              <w:t>Public Reporting/Trans-</w:t>
            </w:r>
            <w:proofErr w:type="spellStart"/>
            <w:r>
              <w:rPr>
                <w:rFonts w:ascii="Arial" w:hAnsi="Arial" w:cs="Arial"/>
                <w:b/>
                <w:color w:val="18376A"/>
              </w:rPr>
              <w:t>perancy</w:t>
            </w:r>
            <w:proofErr w:type="spellEnd"/>
          </w:p>
        </w:tc>
        <w:tc>
          <w:tcPr>
            <w:tcW w:w="1530" w:type="dxa"/>
          </w:tcPr>
          <w:p w14:paraId="438CF639" w14:textId="1CDB1F9A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Program Monitoring/Evaluation</w:t>
            </w:r>
          </w:p>
        </w:tc>
        <w:tc>
          <w:tcPr>
            <w:tcW w:w="1260" w:type="dxa"/>
          </w:tcPr>
          <w:p w14:paraId="11CECD30" w14:textId="1D5805EE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Policy Makers</w:t>
            </w:r>
          </w:p>
        </w:tc>
        <w:tc>
          <w:tcPr>
            <w:tcW w:w="1260" w:type="dxa"/>
          </w:tcPr>
          <w:p w14:paraId="45A2742B" w14:textId="54E82AAA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Providers</w:t>
            </w:r>
          </w:p>
        </w:tc>
        <w:tc>
          <w:tcPr>
            <w:tcW w:w="1170" w:type="dxa"/>
          </w:tcPr>
          <w:p w14:paraId="044F6546" w14:textId="28FA967A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Payers</w:t>
            </w:r>
          </w:p>
        </w:tc>
        <w:tc>
          <w:tcPr>
            <w:tcW w:w="1350" w:type="dxa"/>
          </w:tcPr>
          <w:p w14:paraId="74ECE520" w14:textId="122B038C" w:rsidR="00C002C2" w:rsidRPr="00AF7AF5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b/>
                <w:color w:val="18376A"/>
              </w:rPr>
            </w:pPr>
            <w:r w:rsidRPr="00AF7AF5">
              <w:rPr>
                <w:rFonts w:ascii="Arial" w:hAnsi="Arial" w:cs="Arial"/>
                <w:b/>
                <w:color w:val="18376A"/>
              </w:rPr>
              <w:t>Patients</w:t>
            </w:r>
          </w:p>
        </w:tc>
      </w:tr>
      <w:tr w:rsidR="000F1E77" w14:paraId="2C3C43A4" w14:textId="77777777" w:rsidTr="00A63731">
        <w:tc>
          <w:tcPr>
            <w:tcW w:w="2718" w:type="dxa"/>
            <w:gridSpan w:val="2"/>
          </w:tcPr>
          <w:p w14:paraId="399CDA2D" w14:textId="05D78A05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8376A"/>
                <w:sz w:val="24"/>
                <w:szCs w:val="24"/>
              </w:rPr>
              <w:t>SHORT TERM</w:t>
            </w:r>
          </w:p>
        </w:tc>
        <w:tc>
          <w:tcPr>
            <w:tcW w:w="1170" w:type="dxa"/>
          </w:tcPr>
          <w:p w14:paraId="4F573DB8" w14:textId="4EC6BF11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32B905F7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26B5E9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1D9C0A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F7F0CC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DD6854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F8040E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C066FF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C002C2" w14:paraId="2DC0C89F" w14:textId="77777777" w:rsidTr="00C002C2">
        <w:tc>
          <w:tcPr>
            <w:tcW w:w="1368" w:type="dxa"/>
          </w:tcPr>
          <w:p w14:paraId="2D7A6B67" w14:textId="05F9A114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QBR</w:t>
            </w:r>
          </w:p>
        </w:tc>
        <w:tc>
          <w:tcPr>
            <w:tcW w:w="1350" w:type="dxa"/>
          </w:tcPr>
          <w:p w14:paraId="054F0DFB" w14:textId="68A31C21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C770D22" w14:textId="516AB282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3BC82646" w14:textId="769441E5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08712B7E" w14:textId="7F92E5D5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789E2F00" w14:textId="4D91290D" w:rsidR="00C002C2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77E15F9" w14:textId="0F02A886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B1DDEC6" w14:textId="1C84000D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3F852A7" w14:textId="08402404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887D345" w14:textId="7407E030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C002C2" w14:paraId="22A9996D" w14:textId="77777777" w:rsidTr="00C002C2">
        <w:tc>
          <w:tcPr>
            <w:tcW w:w="1368" w:type="dxa"/>
          </w:tcPr>
          <w:p w14:paraId="7E6E78F8" w14:textId="30B0E58E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MHAC</w:t>
            </w:r>
          </w:p>
        </w:tc>
        <w:tc>
          <w:tcPr>
            <w:tcW w:w="1350" w:type="dxa"/>
          </w:tcPr>
          <w:p w14:paraId="2E95AE77" w14:textId="1E5FFFED" w:rsidR="00C002C2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6F23BC73" w14:textId="63E9ED01" w:rsidR="00C002C2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589CD305" w14:textId="4658891E" w:rsidR="00C002C2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3584108" w14:textId="4188146A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BC39E0F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936A3B" w14:textId="1FB258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45F4FE5" w14:textId="17F88AC0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788E4B3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BA7F12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C002C2" w14:paraId="2CC14411" w14:textId="77777777" w:rsidTr="00C002C2">
        <w:tc>
          <w:tcPr>
            <w:tcW w:w="1368" w:type="dxa"/>
          </w:tcPr>
          <w:p w14:paraId="50364DB0" w14:textId="0D6339B4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PAU</w:t>
            </w:r>
          </w:p>
        </w:tc>
        <w:tc>
          <w:tcPr>
            <w:tcW w:w="1350" w:type="dxa"/>
          </w:tcPr>
          <w:p w14:paraId="6819CD01" w14:textId="547B0191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E4F3A58" w14:textId="3F52D748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11C11D14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88555F8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3FCC6E" w14:textId="32A95BF3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09280CA" w14:textId="34EFA019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F637D5B" w14:textId="3DB6224E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6CCD9D6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CDAF0C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C002C2" w14:paraId="21956864" w14:textId="77777777" w:rsidTr="00C002C2">
        <w:tc>
          <w:tcPr>
            <w:tcW w:w="1368" w:type="dxa"/>
          </w:tcPr>
          <w:p w14:paraId="6C0BDF98" w14:textId="44B78E95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PQI</w:t>
            </w:r>
          </w:p>
        </w:tc>
        <w:tc>
          <w:tcPr>
            <w:tcW w:w="1350" w:type="dxa"/>
          </w:tcPr>
          <w:p w14:paraId="1CBE1FA5" w14:textId="66462AC6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 (statewide/ regional</w:t>
            </w:r>
            <w:r w:rsidR="000F1E77">
              <w:rPr>
                <w:rFonts w:ascii="Arial" w:hAnsi="Arial" w:cs="Arial"/>
                <w:color w:val="18376A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1E8DBDB0" w14:textId="40DA9620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96EC620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B3B721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855057" w14:textId="24C39E0C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 (statewide/ regional)</w:t>
            </w:r>
          </w:p>
        </w:tc>
        <w:tc>
          <w:tcPr>
            <w:tcW w:w="1260" w:type="dxa"/>
          </w:tcPr>
          <w:p w14:paraId="3B681444" w14:textId="67DDA955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2DE3571" w14:textId="0F4EF0EB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1B5077E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8ED45A3" w14:textId="77777777" w:rsidR="00C002C2" w:rsidRDefault="00C002C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0F1E77" w14:paraId="07193E19" w14:textId="77777777" w:rsidTr="00531BB7">
        <w:tc>
          <w:tcPr>
            <w:tcW w:w="3888" w:type="dxa"/>
            <w:gridSpan w:val="3"/>
          </w:tcPr>
          <w:p w14:paraId="3AFE964E" w14:textId="57F07F1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8376A"/>
                <w:sz w:val="24"/>
                <w:szCs w:val="24"/>
              </w:rPr>
              <w:t>FALL 2014 UPDATES</w:t>
            </w:r>
          </w:p>
        </w:tc>
        <w:tc>
          <w:tcPr>
            <w:tcW w:w="1093" w:type="dxa"/>
          </w:tcPr>
          <w:p w14:paraId="44D9DD86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143CE9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71B1AE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BA1D94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0D878A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158BA1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9A78CD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AF7AF5" w14:paraId="382CE4C0" w14:textId="77777777" w:rsidTr="00C002C2">
        <w:tc>
          <w:tcPr>
            <w:tcW w:w="1368" w:type="dxa"/>
          </w:tcPr>
          <w:p w14:paraId="7CA931E3" w14:textId="528A418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QBR</w:t>
            </w:r>
          </w:p>
        </w:tc>
        <w:tc>
          <w:tcPr>
            <w:tcW w:w="1350" w:type="dxa"/>
          </w:tcPr>
          <w:p w14:paraId="5268BE13" w14:textId="413E9F8C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01EBCA7A" w14:textId="10CE12D8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5CF79581" w14:textId="6D85AC16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212F595F" w14:textId="58BA2BA4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0844D61" w14:textId="54E0B9CE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E996119" w14:textId="379A4D5D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D2ED446" w14:textId="700C2FF4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8925340" w14:textId="60DDE6B2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3090A594" w14:textId="55A8D985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AF7AF5" w14:paraId="3512DCA1" w14:textId="77777777" w:rsidTr="00C002C2">
        <w:tc>
          <w:tcPr>
            <w:tcW w:w="1368" w:type="dxa"/>
          </w:tcPr>
          <w:p w14:paraId="30B5FD4F" w14:textId="260826F8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MHAC</w:t>
            </w:r>
          </w:p>
        </w:tc>
        <w:tc>
          <w:tcPr>
            <w:tcW w:w="1350" w:type="dxa"/>
          </w:tcPr>
          <w:p w14:paraId="11EE1E9E" w14:textId="203636C4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0C39BEF" w14:textId="5ADFAE81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308638BA" w14:textId="523678A2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283B11DC" w14:textId="2258B9F9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7D28FA09" w14:textId="0EBEBCAA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80D38A9" w14:textId="40E35362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E437BF2" w14:textId="6C02ACD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DF6B082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DE2A8B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AF7AF5" w14:paraId="618BDC83" w14:textId="77777777" w:rsidTr="00C002C2">
        <w:tc>
          <w:tcPr>
            <w:tcW w:w="1368" w:type="dxa"/>
          </w:tcPr>
          <w:p w14:paraId="5C344756" w14:textId="4C4FA7FE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PAU</w:t>
            </w:r>
          </w:p>
        </w:tc>
        <w:tc>
          <w:tcPr>
            <w:tcW w:w="1350" w:type="dxa"/>
          </w:tcPr>
          <w:p w14:paraId="1FDAAFE3" w14:textId="26ECABD1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CA1A408" w14:textId="35AA14F6" w:rsid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72D5A7E0" w14:textId="58F2F79C" w:rsid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09962414" w14:textId="7C11F821" w:rsid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5FF2D5BA" w14:textId="66A65E83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1FE1ED6" w14:textId="1784BA9C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CF19831" w14:textId="59F79F2E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B6835DE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E75A9B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AF7AF5" w14:paraId="78E6F6CF" w14:textId="77777777" w:rsidTr="00C002C2">
        <w:tc>
          <w:tcPr>
            <w:tcW w:w="1368" w:type="dxa"/>
          </w:tcPr>
          <w:p w14:paraId="1641EDDA" w14:textId="73B596E0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PQI</w:t>
            </w:r>
          </w:p>
        </w:tc>
        <w:tc>
          <w:tcPr>
            <w:tcW w:w="1350" w:type="dxa"/>
          </w:tcPr>
          <w:p w14:paraId="715C4FAB" w14:textId="36AE007B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 (statewide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>/ regional</w:t>
            </w:r>
          </w:p>
        </w:tc>
        <w:tc>
          <w:tcPr>
            <w:tcW w:w="1170" w:type="dxa"/>
          </w:tcPr>
          <w:p w14:paraId="7A4E8215" w14:textId="239A4BD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159FDCC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A5E05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A5904C" w14:textId="7D7BBD7B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 xml:space="preserve">X (statewide/ 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>regional)</w:t>
            </w:r>
          </w:p>
        </w:tc>
        <w:tc>
          <w:tcPr>
            <w:tcW w:w="1260" w:type="dxa"/>
          </w:tcPr>
          <w:p w14:paraId="0D9DB371" w14:textId="0F2106E1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>X</w:t>
            </w:r>
          </w:p>
        </w:tc>
        <w:tc>
          <w:tcPr>
            <w:tcW w:w="1260" w:type="dxa"/>
          </w:tcPr>
          <w:p w14:paraId="75F9A507" w14:textId="0111AE7F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053CF97A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F3B8195" w14:textId="77777777" w:rsidR="00AF7AF5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C002C2" w14:paraId="39A7F85A" w14:textId="77777777" w:rsidTr="00C002C2">
        <w:tc>
          <w:tcPr>
            <w:tcW w:w="1368" w:type="dxa"/>
          </w:tcPr>
          <w:p w14:paraId="6E6FEEAA" w14:textId="29CC72BE" w:rsidR="00D17535" w:rsidRPr="00C002C2" w:rsidRDefault="00D1753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 xml:space="preserve">Cost </w:t>
            </w:r>
            <w:r w:rsidR="00C002C2" w:rsidRPr="00C002C2">
              <w:rPr>
                <w:rFonts w:ascii="Arial" w:hAnsi="Arial" w:cs="Arial"/>
                <w:color w:val="18376A"/>
                <w:sz w:val="24"/>
                <w:szCs w:val="24"/>
              </w:rPr>
              <w:t>Efficiency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t xml:space="preserve"> Measures</w:t>
            </w:r>
          </w:p>
        </w:tc>
        <w:tc>
          <w:tcPr>
            <w:tcW w:w="1350" w:type="dxa"/>
          </w:tcPr>
          <w:p w14:paraId="4AF3BCD1" w14:textId="314A8615" w:rsidR="00C002C2" w:rsidRDefault="00AF7AF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723E8B1" w14:textId="341B22CD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5716335E" w14:textId="1012DF81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09BD8B85" w14:textId="3F1500D9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479E3626" w14:textId="23CE6C63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B901890" w14:textId="4120C67D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20B0E1B" w14:textId="56F1BE1E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‘X</w:t>
            </w:r>
          </w:p>
        </w:tc>
        <w:tc>
          <w:tcPr>
            <w:tcW w:w="1170" w:type="dxa"/>
          </w:tcPr>
          <w:p w14:paraId="7D28C15A" w14:textId="13176363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F8E8599" w14:textId="034C8251" w:rsidR="00C002C2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44571A27" w14:textId="77777777" w:rsidTr="00F13443">
        <w:tc>
          <w:tcPr>
            <w:tcW w:w="4981" w:type="dxa"/>
            <w:gridSpan w:val="4"/>
          </w:tcPr>
          <w:p w14:paraId="174233F6" w14:textId="0DE2FCE9" w:rsidR="003918C0" w:rsidRDefault="00774726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8376A"/>
                <w:sz w:val="24"/>
                <w:szCs w:val="24"/>
              </w:rPr>
              <w:t>JULY 2014- JUNE 2015</w:t>
            </w:r>
            <w:r w:rsidR="00D17535">
              <w:rPr>
                <w:rFonts w:ascii="Arial" w:hAnsi="Arial" w:cs="Arial"/>
                <w:b/>
                <w:color w:val="18376A"/>
                <w:sz w:val="24"/>
                <w:szCs w:val="24"/>
              </w:rPr>
              <w:t xml:space="preserve"> DEVELOPMENT</w:t>
            </w:r>
          </w:p>
        </w:tc>
        <w:tc>
          <w:tcPr>
            <w:tcW w:w="1350" w:type="dxa"/>
          </w:tcPr>
          <w:p w14:paraId="61D03118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F83F90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AB229E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5C0726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8B3179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7F59B64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3918C0" w14:paraId="7E0AD8CB" w14:textId="77777777" w:rsidTr="00C002C2">
        <w:tc>
          <w:tcPr>
            <w:tcW w:w="1368" w:type="dxa"/>
          </w:tcPr>
          <w:p w14:paraId="265383F4" w14:textId="11639531" w:rsidR="003918C0" w:rsidRP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t xml:space="preserve">Risk Adjusted </w:t>
            </w:r>
            <w:proofErr w:type="spellStart"/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t>Readmis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t>-</w:t>
            </w:r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t>sions</w:t>
            </w:r>
            <w:proofErr w:type="spellEnd"/>
          </w:p>
        </w:tc>
        <w:tc>
          <w:tcPr>
            <w:tcW w:w="1350" w:type="dxa"/>
          </w:tcPr>
          <w:p w14:paraId="6CFA00BA" w14:textId="63EE8EC0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DFADEA6" w14:textId="51E742E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2C3C628B" w14:textId="2FFF5C82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239D38FA" w14:textId="728CBBF8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619F976D" w14:textId="1C1403A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2810AD0" w14:textId="46DC8FCE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B889BB6" w14:textId="1685BAE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2CA8043" w14:textId="235F634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5DA780F3" w14:textId="1D70088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1B2DF8A7" w14:textId="77777777" w:rsidTr="00C002C2">
        <w:tc>
          <w:tcPr>
            <w:tcW w:w="1368" w:type="dxa"/>
          </w:tcPr>
          <w:p w14:paraId="70415EB1" w14:textId="5C4F9A73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Care Improve-</w:t>
            </w:r>
            <w:proofErr w:type="spellStart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350" w:type="dxa"/>
          </w:tcPr>
          <w:p w14:paraId="02E1F4D4" w14:textId="71415B94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6DAA05E" w14:textId="3488E5BB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99418BE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860B2A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671170" w14:textId="73631E3F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314E4F5" w14:textId="3C8C3CD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3A05ACD" w14:textId="6B07CC5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9C85579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83C51F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F76EFB" w14:paraId="52D95D4B" w14:textId="77777777" w:rsidTr="00C002C2">
        <w:tc>
          <w:tcPr>
            <w:tcW w:w="1368" w:type="dxa"/>
          </w:tcPr>
          <w:p w14:paraId="7A80C8CD" w14:textId="0B5ED868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Patient-Centered Care</w:t>
            </w:r>
          </w:p>
        </w:tc>
        <w:tc>
          <w:tcPr>
            <w:tcW w:w="1350" w:type="dxa"/>
          </w:tcPr>
          <w:p w14:paraId="34D79D1F" w14:textId="3DF45C26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9A454FD" w14:textId="317A1DD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27186A2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46D164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DBA950" w14:textId="636E998D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8FB66E9" w14:textId="62409E4D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FA7D46F" w14:textId="4F2FCA4F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48D6D5C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A91D64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F76EFB" w14:paraId="4519B320" w14:textId="77777777" w:rsidTr="00C002C2">
        <w:tc>
          <w:tcPr>
            <w:tcW w:w="1368" w:type="dxa"/>
          </w:tcPr>
          <w:p w14:paraId="0C55918F" w14:textId="3800EDD0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EHR Measures</w:t>
            </w:r>
          </w:p>
        </w:tc>
        <w:tc>
          <w:tcPr>
            <w:tcW w:w="1350" w:type="dxa"/>
          </w:tcPr>
          <w:p w14:paraId="567C5602" w14:textId="488AA22D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9BDE44E" w14:textId="4EB37AD6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49E5E187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09E6F1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ED586E" w14:textId="097C64DA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5666C99" w14:textId="0435C422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560EE25" w14:textId="1DB2040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29CBCA3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1FD7FBA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F76EFB" w14:paraId="261590F8" w14:textId="77777777" w:rsidTr="00C002C2">
        <w:tc>
          <w:tcPr>
            <w:tcW w:w="1368" w:type="dxa"/>
          </w:tcPr>
          <w:p w14:paraId="7BEF7041" w14:textId="4BB33D0D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 xml:space="preserve">Care </w:t>
            </w:r>
            <w:proofErr w:type="spellStart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Coordi</w:t>
            </w:r>
            <w:proofErr w:type="spellEnd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-nation</w:t>
            </w:r>
          </w:p>
        </w:tc>
        <w:tc>
          <w:tcPr>
            <w:tcW w:w="1350" w:type="dxa"/>
          </w:tcPr>
          <w:p w14:paraId="3FADC038" w14:textId="53715E80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BB26C78" w14:textId="7AFC64A3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2FE80D0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A06EED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CC38E3" w14:textId="3F432A38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7EAF3E8B" w14:textId="0EB77865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3FF51C9" w14:textId="2F926A33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4F14618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1AB16F" w14:textId="7777777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3918C0" w14:paraId="3FB86189" w14:textId="77777777" w:rsidTr="00C002C2">
        <w:tc>
          <w:tcPr>
            <w:tcW w:w="1368" w:type="dxa"/>
          </w:tcPr>
          <w:p w14:paraId="777B85F9" w14:textId="1F829552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Total Cost of Care</w:t>
            </w:r>
          </w:p>
        </w:tc>
        <w:tc>
          <w:tcPr>
            <w:tcW w:w="1350" w:type="dxa"/>
          </w:tcPr>
          <w:p w14:paraId="58CFA927" w14:textId="0F292976" w:rsidR="003918C0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1991536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58CF7C80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E82A12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A2B9C6" w14:textId="6FA7286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8BDB47A" w14:textId="7AC4F6EA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0C1741B" w14:textId="392854D5" w:rsidR="003918C0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688FE3BB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20786A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0F1E77" w14:paraId="3A817FC8" w14:textId="77777777" w:rsidTr="00C32F0A">
        <w:tc>
          <w:tcPr>
            <w:tcW w:w="2718" w:type="dxa"/>
            <w:gridSpan w:val="2"/>
          </w:tcPr>
          <w:p w14:paraId="7AEC8FE6" w14:textId="4437DC0F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8376A"/>
                <w:sz w:val="24"/>
                <w:szCs w:val="24"/>
              </w:rPr>
              <w:t>LONG TERM</w:t>
            </w:r>
          </w:p>
        </w:tc>
        <w:tc>
          <w:tcPr>
            <w:tcW w:w="1170" w:type="dxa"/>
          </w:tcPr>
          <w:p w14:paraId="605969DB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613EE7C6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4E8260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EC88D8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4ABCDB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3BF719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83563E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907266" w14:textId="77777777" w:rsidR="000F1E77" w:rsidRDefault="000F1E77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3918C0" w14:paraId="6ED4DC31" w14:textId="77777777" w:rsidTr="00C002C2">
        <w:tc>
          <w:tcPr>
            <w:tcW w:w="1368" w:type="dxa"/>
          </w:tcPr>
          <w:p w14:paraId="13C7391A" w14:textId="61A78411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QBR</w:t>
            </w:r>
          </w:p>
        </w:tc>
        <w:tc>
          <w:tcPr>
            <w:tcW w:w="1350" w:type="dxa"/>
          </w:tcPr>
          <w:p w14:paraId="5CE6582F" w14:textId="728258F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0BD1F6B1" w14:textId="0D9BDEF0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10F1A232" w14:textId="2FC4638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20E80CFE" w14:textId="1C2BBAD8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14721ED" w14:textId="54ABA0C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0ED36AC" w14:textId="57449204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7573974" w14:textId="7CA29078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843FBBB" w14:textId="038D56D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631D1C55" w14:textId="60482FEB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52114367" w14:textId="77777777" w:rsidTr="00C002C2">
        <w:tc>
          <w:tcPr>
            <w:tcW w:w="1368" w:type="dxa"/>
          </w:tcPr>
          <w:p w14:paraId="6CCC9E90" w14:textId="4C6339B7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MHAC</w:t>
            </w:r>
          </w:p>
        </w:tc>
        <w:tc>
          <w:tcPr>
            <w:tcW w:w="1350" w:type="dxa"/>
          </w:tcPr>
          <w:p w14:paraId="00EBE623" w14:textId="15A9F82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4E88EE0" w14:textId="34A28FE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18BE1021" w14:textId="5B770AD9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4E7D7E74" w14:textId="00E80BB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F691862" w14:textId="6115252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DD94530" w14:textId="033EDDDA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3401741" w14:textId="1DD1B83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CC90A21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79674F3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3918C0" w14:paraId="07B687A6" w14:textId="77777777" w:rsidTr="00C002C2">
        <w:tc>
          <w:tcPr>
            <w:tcW w:w="1368" w:type="dxa"/>
          </w:tcPr>
          <w:p w14:paraId="37817A55" w14:textId="11958695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PAU</w:t>
            </w:r>
          </w:p>
        </w:tc>
        <w:tc>
          <w:tcPr>
            <w:tcW w:w="1350" w:type="dxa"/>
          </w:tcPr>
          <w:p w14:paraId="7D3EE6FE" w14:textId="3058AFC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1308F7D" w14:textId="555B971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6EFD99EE" w14:textId="35BF4F1A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207327B" w14:textId="074A6FD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9284544" w14:textId="4DB0507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58F61E77" w14:textId="000B86C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74FB901F" w14:textId="553F285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1D4EDBE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0B1953A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3918C0" w14:paraId="5BC7E37C" w14:textId="77777777" w:rsidTr="00C002C2">
        <w:tc>
          <w:tcPr>
            <w:tcW w:w="1368" w:type="dxa"/>
          </w:tcPr>
          <w:p w14:paraId="3F7DAEE4" w14:textId="72FB381E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PQI</w:t>
            </w:r>
          </w:p>
        </w:tc>
        <w:tc>
          <w:tcPr>
            <w:tcW w:w="1350" w:type="dxa"/>
          </w:tcPr>
          <w:p w14:paraId="53AB3413" w14:textId="2AA4CC50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 (statewide/ regional</w:t>
            </w:r>
          </w:p>
        </w:tc>
        <w:tc>
          <w:tcPr>
            <w:tcW w:w="1170" w:type="dxa"/>
          </w:tcPr>
          <w:p w14:paraId="69F98F2C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093" w:type="dxa"/>
          </w:tcPr>
          <w:p w14:paraId="25F675C2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B106718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4FF8D5" w14:textId="0F3EE4D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 (statewide/ regional)</w:t>
            </w:r>
          </w:p>
        </w:tc>
        <w:tc>
          <w:tcPr>
            <w:tcW w:w="1260" w:type="dxa"/>
          </w:tcPr>
          <w:p w14:paraId="7A09D99E" w14:textId="7ADCF1E6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6EE8539" w14:textId="09390BCE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6779BB3D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1103B4" w14:textId="77777777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</w:p>
        </w:tc>
      </w:tr>
      <w:tr w:rsidR="00412DB5" w14:paraId="25795933" w14:textId="77777777" w:rsidTr="00C002C2">
        <w:tc>
          <w:tcPr>
            <w:tcW w:w="1368" w:type="dxa"/>
          </w:tcPr>
          <w:p w14:paraId="356350BB" w14:textId="502DA4F4" w:rsidR="00412DB5" w:rsidRPr="00AF7AF5" w:rsidRDefault="00E671F2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 xml:space="preserve">Cost </w:t>
            </w:r>
            <w:r w:rsidR="00412DB5" w:rsidRPr="00C002C2">
              <w:rPr>
                <w:rFonts w:ascii="Arial" w:hAnsi="Arial" w:cs="Arial"/>
                <w:color w:val="18376A"/>
                <w:sz w:val="24"/>
                <w:szCs w:val="24"/>
              </w:rPr>
              <w:t>Efficiency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t xml:space="preserve"> Measures</w:t>
            </w:r>
          </w:p>
        </w:tc>
        <w:tc>
          <w:tcPr>
            <w:tcW w:w="1350" w:type="dxa"/>
          </w:tcPr>
          <w:p w14:paraId="3E1CE01D" w14:textId="17FF957D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4CE8BA1" w14:textId="4316AAC9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32CF8A30" w14:textId="57A2BAB5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5EF52016" w14:textId="18E19BDB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7CDCE539" w14:textId="2224DBD4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152B7DD" w14:textId="7B12217D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1D647261" w14:textId="019BB193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184A597" w14:textId="4CF7FCF0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48D16E18" w14:textId="60AF674B" w:rsidR="00412DB5" w:rsidRDefault="00412DB5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3E5ED965" w14:textId="77777777" w:rsidTr="00C002C2">
        <w:tc>
          <w:tcPr>
            <w:tcW w:w="1368" w:type="dxa"/>
          </w:tcPr>
          <w:p w14:paraId="4D625ED2" w14:textId="3466A3F9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lastRenderedPageBreak/>
              <w:t xml:space="preserve">Risk Adjusted </w:t>
            </w:r>
            <w:proofErr w:type="spellStart"/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t>Readmis</w:t>
            </w:r>
            <w:r>
              <w:rPr>
                <w:rFonts w:ascii="Arial" w:hAnsi="Arial" w:cs="Arial"/>
                <w:color w:val="18376A"/>
                <w:sz w:val="24"/>
                <w:szCs w:val="24"/>
              </w:rPr>
              <w:t>-</w:t>
            </w:r>
            <w:r w:rsidRPr="003918C0">
              <w:rPr>
                <w:rFonts w:ascii="Arial" w:hAnsi="Arial" w:cs="Arial"/>
                <w:color w:val="18376A"/>
                <w:sz w:val="24"/>
                <w:szCs w:val="24"/>
              </w:rPr>
              <w:t>sions</w:t>
            </w:r>
            <w:proofErr w:type="spellEnd"/>
          </w:p>
        </w:tc>
        <w:tc>
          <w:tcPr>
            <w:tcW w:w="1350" w:type="dxa"/>
          </w:tcPr>
          <w:p w14:paraId="51DC77C1" w14:textId="60AD48A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1EAFC4F" w14:textId="72C8BCD4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7EDE2A54" w14:textId="1A00F78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2C0ACB3B" w14:textId="32246F60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52373DF" w14:textId="3AD18959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C20F8E5" w14:textId="138EDC26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7F93C97" w14:textId="6AA055D9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7F9626B2" w14:textId="240A60F1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3E57838F" w14:textId="3D35C1B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672620F5" w14:textId="77777777" w:rsidTr="00C002C2">
        <w:tc>
          <w:tcPr>
            <w:tcW w:w="1368" w:type="dxa"/>
          </w:tcPr>
          <w:p w14:paraId="65F085B3" w14:textId="52562E60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Care Improve-</w:t>
            </w:r>
            <w:proofErr w:type="spellStart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350" w:type="dxa"/>
          </w:tcPr>
          <w:p w14:paraId="57461FBC" w14:textId="4F3DF3FD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83C44DE" w14:textId="336F110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7B2ABCC1" w14:textId="46EDC60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31983C96" w14:textId="2AD233F6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385925BA" w14:textId="16C605F5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F09253D" w14:textId="45DF41B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2CE678BE" w14:textId="20E844A0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0B2D3DD" w14:textId="5D203A29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077679AA" w14:textId="38640FE9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F76EFB" w14:paraId="0EB0ED4B" w14:textId="77777777" w:rsidTr="00C002C2">
        <w:tc>
          <w:tcPr>
            <w:tcW w:w="1368" w:type="dxa"/>
          </w:tcPr>
          <w:p w14:paraId="5B8F53F0" w14:textId="099D6460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Patient-Centered Care</w:t>
            </w:r>
          </w:p>
        </w:tc>
        <w:tc>
          <w:tcPr>
            <w:tcW w:w="1350" w:type="dxa"/>
          </w:tcPr>
          <w:p w14:paraId="2493FC00" w14:textId="76207DD4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5C374F5C" w14:textId="14A5E971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50EC6193" w14:textId="3BF94BDF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768267C" w14:textId="65E09036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119933F9" w14:textId="497C44FF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D6B9187" w14:textId="3F9D394D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62BAB91D" w14:textId="1D1B826E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305C7BE8" w14:textId="4367675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670A3C1C" w14:textId="70F442FA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F76EFB" w14:paraId="47692657" w14:textId="77777777" w:rsidTr="00C002C2">
        <w:tc>
          <w:tcPr>
            <w:tcW w:w="1368" w:type="dxa"/>
          </w:tcPr>
          <w:p w14:paraId="770AC603" w14:textId="1BBCE7E6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EHR Measures</w:t>
            </w:r>
          </w:p>
        </w:tc>
        <w:tc>
          <w:tcPr>
            <w:tcW w:w="1350" w:type="dxa"/>
          </w:tcPr>
          <w:p w14:paraId="735B4EEF" w14:textId="5ACEA022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0F00BC1" w14:textId="43E230FC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63FFB85D" w14:textId="577E1E52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6450AC0A" w14:textId="1C5E0369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05E4D6D3" w14:textId="5DB5A1E5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3712124D" w14:textId="1C10A45D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4B54EFE9" w14:textId="457E32EA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484929E" w14:textId="15741E84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3CF96A20" w14:textId="22C369D3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F76EFB" w14:paraId="4A45C75F" w14:textId="77777777" w:rsidTr="00C002C2">
        <w:tc>
          <w:tcPr>
            <w:tcW w:w="1368" w:type="dxa"/>
          </w:tcPr>
          <w:p w14:paraId="04281788" w14:textId="39191668" w:rsidR="00F76EFB" w:rsidRPr="00AF7AF5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 xml:space="preserve">Care </w:t>
            </w:r>
            <w:proofErr w:type="spellStart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Coordi</w:t>
            </w:r>
            <w:proofErr w:type="spellEnd"/>
            <w:r w:rsidRPr="00AF7AF5">
              <w:rPr>
                <w:rFonts w:ascii="Arial" w:hAnsi="Arial" w:cs="Arial"/>
                <w:color w:val="18376A"/>
                <w:sz w:val="24"/>
                <w:szCs w:val="24"/>
              </w:rPr>
              <w:t>-nation</w:t>
            </w:r>
          </w:p>
        </w:tc>
        <w:tc>
          <w:tcPr>
            <w:tcW w:w="1350" w:type="dxa"/>
          </w:tcPr>
          <w:p w14:paraId="111B7ECC" w14:textId="0D2DDDCF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66DC0909" w14:textId="33A3141C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22538F90" w14:textId="12473BB5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7AB7535D" w14:textId="51CA57CF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6605FEA2" w14:textId="5A977DDC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F0683C4" w14:textId="00C43CB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7F9B3CC" w14:textId="0359D927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1173586D" w14:textId="28EC6824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111413BC" w14:textId="1063EA2E" w:rsidR="00F76EFB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  <w:tr w:rsidR="003918C0" w14:paraId="5AD26652" w14:textId="77777777" w:rsidTr="00C002C2">
        <w:tc>
          <w:tcPr>
            <w:tcW w:w="1368" w:type="dxa"/>
          </w:tcPr>
          <w:p w14:paraId="0FA8D2D4" w14:textId="127D61EF" w:rsidR="003918C0" w:rsidRPr="00AF7AF5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Total Cost of Care</w:t>
            </w:r>
          </w:p>
        </w:tc>
        <w:tc>
          <w:tcPr>
            <w:tcW w:w="1350" w:type="dxa"/>
          </w:tcPr>
          <w:p w14:paraId="5AACB813" w14:textId="71C32F63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2F1E9F6C" w14:textId="67FDEFAF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093" w:type="dxa"/>
          </w:tcPr>
          <w:p w14:paraId="44D6C900" w14:textId="200B50C5" w:rsidR="003918C0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7EE9EBDF" w14:textId="6D265EC5" w:rsidR="003918C0" w:rsidRDefault="00F76EFB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530" w:type="dxa"/>
          </w:tcPr>
          <w:p w14:paraId="6F0AD946" w14:textId="6F22D29B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E3E37A9" w14:textId="25F67AC6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14:paraId="03EA1129" w14:textId="13E0FD32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14:paraId="45A0FF4D" w14:textId="395E1ADE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  <w:tc>
          <w:tcPr>
            <w:tcW w:w="1350" w:type="dxa"/>
          </w:tcPr>
          <w:p w14:paraId="4C6F09A9" w14:textId="6A3976DC" w:rsidR="003918C0" w:rsidRDefault="003918C0" w:rsidP="00E20F67">
            <w:pPr>
              <w:widowControl w:val="0"/>
              <w:autoSpaceDE w:val="0"/>
              <w:autoSpaceDN w:val="0"/>
              <w:adjustRightInd w:val="0"/>
              <w:spacing w:after="256" w:line="240" w:lineRule="auto"/>
              <w:rPr>
                <w:rFonts w:ascii="Arial" w:hAnsi="Arial" w:cs="Arial"/>
                <w:color w:val="18376A"/>
                <w:sz w:val="24"/>
                <w:szCs w:val="24"/>
              </w:rPr>
            </w:pPr>
            <w:r>
              <w:rPr>
                <w:rFonts w:ascii="Arial" w:hAnsi="Arial" w:cs="Arial"/>
                <w:color w:val="18376A"/>
                <w:sz w:val="24"/>
                <w:szCs w:val="24"/>
              </w:rPr>
              <w:t>X</w:t>
            </w:r>
          </w:p>
        </w:tc>
      </w:tr>
    </w:tbl>
    <w:p w14:paraId="5718F27C" w14:textId="3989C988" w:rsidR="00D230F4" w:rsidRDefault="00D230F4" w:rsidP="007C39A7"/>
    <w:sectPr w:rsidR="00D230F4" w:rsidSect="00B0633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0D372" w14:textId="77777777" w:rsidR="00517C6D" w:rsidRDefault="00517C6D" w:rsidP="000F1E77">
      <w:pPr>
        <w:spacing w:after="0" w:line="240" w:lineRule="auto"/>
      </w:pPr>
      <w:r>
        <w:separator/>
      </w:r>
    </w:p>
  </w:endnote>
  <w:endnote w:type="continuationSeparator" w:id="0">
    <w:p w14:paraId="27A8CEFC" w14:textId="77777777" w:rsidR="00517C6D" w:rsidRDefault="00517C6D" w:rsidP="000F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9203A" w14:textId="77777777" w:rsidR="00E671F2" w:rsidRDefault="00E671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70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A21F6" w14:textId="361C8D86" w:rsidR="00E671F2" w:rsidRDefault="00E67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0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032793" w14:textId="77777777" w:rsidR="000F1E77" w:rsidRDefault="000F1E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CF4E2" w14:textId="77777777" w:rsidR="00E671F2" w:rsidRDefault="00E67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F3FD7" w14:textId="77777777" w:rsidR="00517C6D" w:rsidRDefault="00517C6D" w:rsidP="000F1E77">
      <w:pPr>
        <w:spacing w:after="0" w:line="240" w:lineRule="auto"/>
      </w:pPr>
      <w:r>
        <w:separator/>
      </w:r>
    </w:p>
  </w:footnote>
  <w:footnote w:type="continuationSeparator" w:id="0">
    <w:p w14:paraId="0D09E2F9" w14:textId="77777777" w:rsidR="00517C6D" w:rsidRDefault="00517C6D" w:rsidP="000F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BCCFF" w14:textId="77777777" w:rsidR="00E671F2" w:rsidRDefault="00E671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14:paraId="70BFC495" w14:textId="77777777" w:rsidR="00FB2757" w:rsidRDefault="006D4085" w:rsidP="00FB2757">
    <w:pPr>
      <w:widowControl w:val="0"/>
      <w:autoSpaceDE w:val="0"/>
      <w:autoSpaceDN w:val="0"/>
      <w:adjustRightInd w:val="0"/>
      <w:spacing w:after="256" w:line="240" w:lineRule="auto"/>
      <w:jc w:val="center"/>
      <w:rPr>
        <w:rFonts w:ascii="Arial" w:hAnsi="Arial" w:cs="Arial"/>
        <w:b/>
        <w:color w:val="18376A"/>
        <w:sz w:val="24"/>
        <w:szCs w:val="24"/>
      </w:rPr>
    </w:pPr>
    <w:sdt>
      <w:sdtPr>
        <w:id w:val="-642737840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C3FED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671F2" w:rsidRPr="00E671F2">
      <w:rPr>
        <w:rFonts w:ascii="Arial" w:hAnsi="Arial" w:cs="Arial"/>
        <w:b/>
        <w:color w:val="18376A"/>
        <w:sz w:val="24"/>
        <w:szCs w:val="24"/>
      </w:rPr>
      <w:t xml:space="preserve"> </w:t>
    </w:r>
    <w:r w:rsidR="00E671F2" w:rsidRPr="00E671F2">
      <w:rPr>
        <w:rFonts w:ascii="Arial" w:hAnsi="Arial" w:cs="Arial"/>
        <w:b/>
        <w:color w:val="18376A"/>
        <w:sz w:val="24"/>
        <w:szCs w:val="24"/>
      </w:rPr>
      <w:t xml:space="preserve">Draft Strategy for Population Based, Patient Centered </w:t>
    </w:r>
  </w:p>
  <w:p w14:paraId="7221B2B2" w14:textId="07E58ACF" w:rsidR="00E671F2" w:rsidRPr="00E671F2" w:rsidRDefault="00FB2757" w:rsidP="00FB2757">
    <w:pPr>
      <w:widowControl w:val="0"/>
      <w:autoSpaceDE w:val="0"/>
      <w:autoSpaceDN w:val="0"/>
      <w:adjustRightInd w:val="0"/>
      <w:spacing w:after="256" w:line="240" w:lineRule="auto"/>
      <w:jc w:val="center"/>
      <w:rPr>
        <w:rFonts w:ascii="Arial" w:hAnsi="Arial" w:cs="Arial"/>
        <w:b/>
        <w:color w:val="18376A"/>
        <w:sz w:val="24"/>
        <w:szCs w:val="24"/>
      </w:rPr>
    </w:pPr>
    <w:r>
      <w:rPr>
        <w:rFonts w:ascii="Arial" w:hAnsi="Arial" w:cs="Arial"/>
        <w:b/>
        <w:color w:val="18376A"/>
        <w:sz w:val="24"/>
        <w:szCs w:val="24"/>
      </w:rPr>
      <w:t xml:space="preserve">Performance </w:t>
    </w:r>
    <w:r w:rsidR="00E671F2" w:rsidRPr="00E671F2">
      <w:rPr>
        <w:rFonts w:ascii="Arial" w:hAnsi="Arial" w:cs="Arial"/>
        <w:b/>
        <w:color w:val="18376A"/>
        <w:sz w:val="24"/>
        <w:szCs w:val="24"/>
      </w:rPr>
      <w:t>Measurement</w:t>
    </w:r>
  </w:p>
  <w:p w14:paraId="67B55F8E" w14:textId="4CBEFFDF" w:rsidR="000F1E77" w:rsidRDefault="000F1E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E41AE" w14:textId="77777777" w:rsidR="00E671F2" w:rsidRDefault="00E671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95D"/>
    <w:multiLevelType w:val="hybridMultilevel"/>
    <w:tmpl w:val="2E340BF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3647D40"/>
    <w:multiLevelType w:val="hybridMultilevel"/>
    <w:tmpl w:val="C890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61AF9"/>
    <w:multiLevelType w:val="hybridMultilevel"/>
    <w:tmpl w:val="8EB6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C308D"/>
    <w:multiLevelType w:val="hybridMultilevel"/>
    <w:tmpl w:val="6DDA9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1C145D"/>
    <w:multiLevelType w:val="hybridMultilevel"/>
    <w:tmpl w:val="B1BCF6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35C350F"/>
    <w:multiLevelType w:val="hybridMultilevel"/>
    <w:tmpl w:val="56904F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F8240F6"/>
    <w:multiLevelType w:val="hybridMultilevel"/>
    <w:tmpl w:val="F3080B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77F83F06"/>
    <w:multiLevelType w:val="hybridMultilevel"/>
    <w:tmpl w:val="343AE5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A7"/>
    <w:rsid w:val="00093D7E"/>
    <w:rsid w:val="000F1E77"/>
    <w:rsid w:val="0028363B"/>
    <w:rsid w:val="00363BBD"/>
    <w:rsid w:val="003918C0"/>
    <w:rsid w:val="00412DB5"/>
    <w:rsid w:val="00517C6D"/>
    <w:rsid w:val="005A0A9A"/>
    <w:rsid w:val="006D4085"/>
    <w:rsid w:val="00774726"/>
    <w:rsid w:val="007C39A7"/>
    <w:rsid w:val="009D6B6D"/>
    <w:rsid w:val="00A4612A"/>
    <w:rsid w:val="00A6070B"/>
    <w:rsid w:val="00AF7AF5"/>
    <w:rsid w:val="00B06333"/>
    <w:rsid w:val="00B810C0"/>
    <w:rsid w:val="00C002C2"/>
    <w:rsid w:val="00CC3998"/>
    <w:rsid w:val="00D17535"/>
    <w:rsid w:val="00D230F4"/>
    <w:rsid w:val="00D633EF"/>
    <w:rsid w:val="00E20F67"/>
    <w:rsid w:val="00E64739"/>
    <w:rsid w:val="00E671F2"/>
    <w:rsid w:val="00EE74C4"/>
    <w:rsid w:val="00F05DEB"/>
    <w:rsid w:val="00F13443"/>
    <w:rsid w:val="00F608D1"/>
    <w:rsid w:val="00F63204"/>
    <w:rsid w:val="00F76EFB"/>
    <w:rsid w:val="00FB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4828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F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6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7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A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7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F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F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6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948FC7-890C-314C-A50D-EAC9B807C4DA}" type="doc">
      <dgm:prSet loTypeId="urn:microsoft.com/office/officeart/2005/8/layout/hProcess9" loCatId="" qsTypeId="urn:microsoft.com/office/officeart/2005/8/quickstyle/3D1" qsCatId="3D" csTypeId="urn:microsoft.com/office/officeart/2005/8/colors/colorful1" csCatId="colorful" phldr="1"/>
      <dgm:spPr/>
    </dgm:pt>
    <dgm:pt modelId="{4064D0DC-C0C8-684B-B53E-0A0B055A3590}">
      <dgm:prSet phldrT="[Text]" custT="1"/>
      <dgm:spPr/>
      <dgm:t>
        <a:bodyPr/>
        <a:lstStyle/>
        <a:p>
          <a:r>
            <a:rPr lang="en-US" sz="1200">
              <a:solidFill>
                <a:schemeClr val="tx1"/>
              </a:solidFill>
            </a:rPr>
            <a:t>Short Term (2014) Hospital Global Model Measures</a:t>
          </a:r>
        </a:p>
      </dgm:t>
    </dgm:pt>
    <dgm:pt modelId="{7DEFEF6B-15CF-3F4C-92C6-87C835AA7063}" type="parTrans" cxnId="{8C94E9C8-14FF-2345-BF97-4DA7711F0445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930895F2-4DC2-0E4D-9A25-EA17C3FD3F91}" type="sibTrans" cxnId="{8C94E9C8-14FF-2345-BF97-4DA7711F0445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582DE9A6-1EC6-624C-BA14-947C67E2D525}">
      <dgm:prSet phldrT="[Text]" custT="1"/>
      <dgm:spPr/>
      <dgm:t>
        <a:bodyPr/>
        <a:lstStyle/>
        <a:p>
          <a:r>
            <a:rPr lang="en-US" sz="1200">
              <a:solidFill>
                <a:schemeClr val="tx1"/>
              </a:solidFill>
            </a:rPr>
            <a:t>Mid-Term (2015) Population Based Measures</a:t>
          </a:r>
        </a:p>
      </dgm:t>
    </dgm:pt>
    <dgm:pt modelId="{3DB3A2F8-325E-F049-A2AE-BAA872CFF0EA}" type="parTrans" cxnId="{881DA31F-3EEE-5345-96EA-F8F1EFAB598F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E31E1731-1AD0-AF43-B24D-4A705AE663DB}" type="sibTrans" cxnId="{881DA31F-3EEE-5345-96EA-F8F1EFAB598F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8A3B2617-D141-9B48-8FD3-40726A95B271}">
      <dgm:prSet phldrT="[Text]" custT="1"/>
      <dgm:spPr>
        <a:gradFill flip="none" rotWithShape="0">
          <a:gsLst>
            <a:gs pos="0">
              <a:schemeClr val="accent4">
                <a:hueOff val="0"/>
                <a:satOff val="0"/>
                <a:lum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US" sz="1200">
              <a:solidFill>
                <a:schemeClr val="tx1"/>
              </a:solidFill>
            </a:rPr>
            <a:t>Long Term (2016-Beyond) Total Care and Cost Measures</a:t>
          </a:r>
        </a:p>
      </dgm:t>
    </dgm:pt>
    <dgm:pt modelId="{32F40A73-F448-0640-9506-5D7D33BBA4A9}" type="parTrans" cxnId="{63EEAE83-78EC-AD42-8EC5-231C900DF46D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89D20C3B-562D-0E4A-87DA-09809AFFE489}" type="sibTrans" cxnId="{63EEAE83-78EC-AD42-8EC5-231C900DF46D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6A48742E-6880-4941-87B0-DE517B61BC1B}">
      <dgm:prSet custT="1"/>
      <dgm:spPr>
        <a:gradFill flip="none" rotWithShape="0">
          <a:gsLst>
            <a:gs pos="0">
              <a:schemeClr val="accent4">
                <a:hueOff val="0"/>
                <a:satOff val="0"/>
                <a:lum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dgm:spPr>
      <dgm:t>
        <a:bodyPr/>
        <a:lstStyle/>
        <a:p>
          <a:pPr algn="ctr"/>
          <a:endParaRPr lang="en-US" sz="1200">
            <a:solidFill>
              <a:schemeClr val="tx1"/>
            </a:solidFill>
          </a:endParaRPr>
        </a:p>
      </dgm:t>
    </dgm:pt>
    <dgm:pt modelId="{06740CFE-09CF-A443-8EFF-93BCC3D09E2E}" type="parTrans" cxnId="{6FFFE3AA-818D-A244-A381-533BB2741A2A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B610F45D-48A5-8448-893E-669CD9E13D81}" type="sibTrans" cxnId="{6FFFE3AA-818D-A244-A381-533BB2741A2A}">
      <dgm:prSet/>
      <dgm:spPr/>
      <dgm:t>
        <a:bodyPr/>
        <a:lstStyle/>
        <a:p>
          <a:endParaRPr lang="en-US" sz="1200">
            <a:solidFill>
              <a:schemeClr val="tx1"/>
            </a:solidFill>
          </a:endParaRPr>
        </a:p>
      </dgm:t>
    </dgm:pt>
    <dgm:pt modelId="{FA153506-06C7-4D43-A748-53CBF97ABA8F}" type="pres">
      <dgm:prSet presAssocID="{D6948FC7-890C-314C-A50D-EAC9B807C4DA}" presName="CompostProcess" presStyleCnt="0">
        <dgm:presLayoutVars>
          <dgm:dir/>
          <dgm:resizeHandles val="exact"/>
        </dgm:presLayoutVars>
      </dgm:prSet>
      <dgm:spPr/>
    </dgm:pt>
    <dgm:pt modelId="{8EE9810A-40F1-CE44-9632-77FE09CC31D0}" type="pres">
      <dgm:prSet presAssocID="{D6948FC7-890C-314C-A50D-EAC9B807C4DA}" presName="arrow" presStyleLbl="bgShp" presStyleIdx="0" presStyleCnt="1"/>
      <dgm:spPr/>
    </dgm:pt>
    <dgm:pt modelId="{D8C0A851-1003-6B41-8966-938D18D1F0AB}" type="pres">
      <dgm:prSet presAssocID="{D6948FC7-890C-314C-A50D-EAC9B807C4DA}" presName="linearProcess" presStyleCnt="0"/>
      <dgm:spPr/>
    </dgm:pt>
    <dgm:pt modelId="{9F7C9C3B-AF81-6540-9934-E9C44611C0BE}" type="pres">
      <dgm:prSet presAssocID="{4064D0DC-C0C8-684B-B53E-0A0B055A3590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B820D4-3FF9-7746-84E9-ACB81F20E453}" type="pres">
      <dgm:prSet presAssocID="{930895F2-4DC2-0E4D-9A25-EA17C3FD3F91}" presName="sibTrans" presStyleCnt="0"/>
      <dgm:spPr/>
    </dgm:pt>
    <dgm:pt modelId="{8E9FA63E-0556-914F-A790-7ECB6D527C44}" type="pres">
      <dgm:prSet presAssocID="{582DE9A6-1EC6-624C-BA14-947C67E2D525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184D5F-EAE9-1542-A2ED-4F15ACE88627}" type="pres">
      <dgm:prSet presAssocID="{E31E1731-1AD0-AF43-B24D-4A705AE663DB}" presName="sibTrans" presStyleCnt="0"/>
      <dgm:spPr/>
    </dgm:pt>
    <dgm:pt modelId="{88AC326B-8041-D740-8C58-2295504D7508}" type="pres">
      <dgm:prSet presAssocID="{8A3B2617-D141-9B48-8FD3-40726A95B271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32AFE3C-3724-4D14-B929-B10D1C30972A}" type="presOf" srcId="{6A48742E-6880-4941-87B0-DE517B61BC1B}" destId="{88AC326B-8041-D740-8C58-2295504D7508}" srcOrd="0" destOrd="1" presId="urn:microsoft.com/office/officeart/2005/8/layout/hProcess9"/>
    <dgm:cxn modelId="{6FFFE3AA-818D-A244-A381-533BB2741A2A}" srcId="{8A3B2617-D141-9B48-8FD3-40726A95B271}" destId="{6A48742E-6880-4941-87B0-DE517B61BC1B}" srcOrd="0" destOrd="0" parTransId="{06740CFE-09CF-A443-8EFF-93BCC3D09E2E}" sibTransId="{B610F45D-48A5-8448-893E-669CD9E13D81}"/>
    <dgm:cxn modelId="{0A41982A-7B36-4C0D-8675-4E06BB7A6225}" type="presOf" srcId="{D6948FC7-890C-314C-A50D-EAC9B807C4DA}" destId="{FA153506-06C7-4D43-A748-53CBF97ABA8F}" srcOrd="0" destOrd="0" presId="urn:microsoft.com/office/officeart/2005/8/layout/hProcess9"/>
    <dgm:cxn modelId="{7C007C25-9D41-4F12-B984-052ADF44BFCF}" type="presOf" srcId="{582DE9A6-1EC6-624C-BA14-947C67E2D525}" destId="{8E9FA63E-0556-914F-A790-7ECB6D527C44}" srcOrd="0" destOrd="0" presId="urn:microsoft.com/office/officeart/2005/8/layout/hProcess9"/>
    <dgm:cxn modelId="{978D1DE4-FC67-4519-A265-11B08FAE17FD}" type="presOf" srcId="{4064D0DC-C0C8-684B-B53E-0A0B055A3590}" destId="{9F7C9C3B-AF81-6540-9934-E9C44611C0BE}" srcOrd="0" destOrd="0" presId="urn:microsoft.com/office/officeart/2005/8/layout/hProcess9"/>
    <dgm:cxn modelId="{881DA31F-3EEE-5345-96EA-F8F1EFAB598F}" srcId="{D6948FC7-890C-314C-A50D-EAC9B807C4DA}" destId="{582DE9A6-1EC6-624C-BA14-947C67E2D525}" srcOrd="1" destOrd="0" parTransId="{3DB3A2F8-325E-F049-A2AE-BAA872CFF0EA}" sibTransId="{E31E1731-1AD0-AF43-B24D-4A705AE663DB}"/>
    <dgm:cxn modelId="{8C94E9C8-14FF-2345-BF97-4DA7711F0445}" srcId="{D6948FC7-890C-314C-A50D-EAC9B807C4DA}" destId="{4064D0DC-C0C8-684B-B53E-0A0B055A3590}" srcOrd="0" destOrd="0" parTransId="{7DEFEF6B-15CF-3F4C-92C6-87C835AA7063}" sibTransId="{930895F2-4DC2-0E4D-9A25-EA17C3FD3F91}"/>
    <dgm:cxn modelId="{AE555CDB-EF74-480D-A8C2-7C9642AA89CF}" type="presOf" srcId="{8A3B2617-D141-9B48-8FD3-40726A95B271}" destId="{88AC326B-8041-D740-8C58-2295504D7508}" srcOrd="0" destOrd="0" presId="urn:microsoft.com/office/officeart/2005/8/layout/hProcess9"/>
    <dgm:cxn modelId="{63EEAE83-78EC-AD42-8EC5-231C900DF46D}" srcId="{D6948FC7-890C-314C-A50D-EAC9B807C4DA}" destId="{8A3B2617-D141-9B48-8FD3-40726A95B271}" srcOrd="2" destOrd="0" parTransId="{32F40A73-F448-0640-9506-5D7D33BBA4A9}" sibTransId="{89D20C3B-562D-0E4A-87DA-09809AFFE489}"/>
    <dgm:cxn modelId="{360A1C3A-208D-4371-9326-00C04ECFD156}" type="presParOf" srcId="{FA153506-06C7-4D43-A748-53CBF97ABA8F}" destId="{8EE9810A-40F1-CE44-9632-77FE09CC31D0}" srcOrd="0" destOrd="0" presId="urn:microsoft.com/office/officeart/2005/8/layout/hProcess9"/>
    <dgm:cxn modelId="{E02570B3-6DBA-4A93-9EB8-F458C2172B58}" type="presParOf" srcId="{FA153506-06C7-4D43-A748-53CBF97ABA8F}" destId="{D8C0A851-1003-6B41-8966-938D18D1F0AB}" srcOrd="1" destOrd="0" presId="urn:microsoft.com/office/officeart/2005/8/layout/hProcess9"/>
    <dgm:cxn modelId="{78101C37-B11B-4F7A-97DE-F6757E6633CA}" type="presParOf" srcId="{D8C0A851-1003-6B41-8966-938D18D1F0AB}" destId="{9F7C9C3B-AF81-6540-9934-E9C44611C0BE}" srcOrd="0" destOrd="0" presId="urn:microsoft.com/office/officeart/2005/8/layout/hProcess9"/>
    <dgm:cxn modelId="{4A6CE63D-8C71-4659-A056-C7590FE96212}" type="presParOf" srcId="{D8C0A851-1003-6B41-8966-938D18D1F0AB}" destId="{D3B820D4-3FF9-7746-84E9-ACB81F20E453}" srcOrd="1" destOrd="0" presId="urn:microsoft.com/office/officeart/2005/8/layout/hProcess9"/>
    <dgm:cxn modelId="{BCFCF635-7BD9-4E38-8A9F-3A89E62A59D2}" type="presParOf" srcId="{D8C0A851-1003-6B41-8966-938D18D1F0AB}" destId="{8E9FA63E-0556-914F-A790-7ECB6D527C44}" srcOrd="2" destOrd="0" presId="urn:microsoft.com/office/officeart/2005/8/layout/hProcess9"/>
    <dgm:cxn modelId="{720591D4-6110-4BC1-A980-7B3978C043B6}" type="presParOf" srcId="{D8C0A851-1003-6B41-8966-938D18D1F0AB}" destId="{AC184D5F-EAE9-1542-A2ED-4F15ACE88627}" srcOrd="3" destOrd="0" presId="urn:microsoft.com/office/officeart/2005/8/layout/hProcess9"/>
    <dgm:cxn modelId="{201812D5-8AC4-446D-9510-3C23EB40C79A}" type="presParOf" srcId="{D8C0A851-1003-6B41-8966-938D18D1F0AB}" destId="{88AC326B-8041-D740-8C58-2295504D7508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E9810A-40F1-CE44-9632-77FE09CC31D0}">
      <dsp:nvSpPr>
        <dsp:cNvPr id="0" name=""/>
        <dsp:cNvSpPr/>
      </dsp:nvSpPr>
      <dsp:spPr>
        <a:xfrm>
          <a:off x="411479" y="0"/>
          <a:ext cx="4663440" cy="2891807"/>
        </a:xfrm>
        <a:prstGeom prst="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9F7C9C3B-AF81-6540-9934-E9C44611C0BE}">
      <dsp:nvSpPr>
        <dsp:cNvPr id="0" name=""/>
        <dsp:cNvSpPr/>
      </dsp:nvSpPr>
      <dsp:spPr>
        <a:xfrm>
          <a:off x="0" y="867542"/>
          <a:ext cx="1645920" cy="1156722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Short Term (2014) Hospital Global Model Measures</a:t>
          </a:r>
        </a:p>
      </dsp:txBody>
      <dsp:txXfrm>
        <a:off x="56467" y="924009"/>
        <a:ext cx="1532986" cy="1043788"/>
      </dsp:txXfrm>
    </dsp:sp>
    <dsp:sp modelId="{8E9FA63E-0556-914F-A790-7ECB6D527C44}">
      <dsp:nvSpPr>
        <dsp:cNvPr id="0" name=""/>
        <dsp:cNvSpPr/>
      </dsp:nvSpPr>
      <dsp:spPr>
        <a:xfrm>
          <a:off x="1920239" y="867542"/>
          <a:ext cx="1645920" cy="115672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Mid-Term (2015) Population Based Measures</a:t>
          </a:r>
        </a:p>
      </dsp:txBody>
      <dsp:txXfrm>
        <a:off x="1976706" y="924009"/>
        <a:ext cx="1532986" cy="1043788"/>
      </dsp:txXfrm>
    </dsp:sp>
    <dsp:sp modelId="{88AC326B-8041-D740-8C58-2295504D7508}">
      <dsp:nvSpPr>
        <dsp:cNvPr id="0" name=""/>
        <dsp:cNvSpPr/>
      </dsp:nvSpPr>
      <dsp:spPr>
        <a:xfrm>
          <a:off x="3840480" y="867542"/>
          <a:ext cx="1645920" cy="1156722"/>
        </a:xfrm>
        <a:prstGeom prst="roundRect">
          <a:avLst/>
        </a:prstGeom>
        <a:gradFill flip="none" rotWithShape="0">
          <a:gsLst>
            <a:gs pos="0">
              <a:schemeClr val="accent4">
                <a:hueOff val="0"/>
                <a:satOff val="0"/>
                <a:lum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solidFill>
                <a:schemeClr val="tx1"/>
              </a:solidFill>
            </a:rPr>
            <a:t>Long Term (2016-Beyond) Total Care and Cost Measures</a:t>
          </a:r>
        </a:p>
        <a:p>
          <a:pPr marL="114300" lvl="1" indent="-114300" algn="ctr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>
            <a:solidFill>
              <a:schemeClr val="tx1"/>
            </a:solidFill>
          </a:endParaRPr>
        </a:p>
      </dsp:txBody>
      <dsp:txXfrm>
        <a:off x="3896947" y="924009"/>
        <a:ext cx="1532986" cy="10437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6B1B9E-88F5-4F37-85B5-0176CEF73A70}"/>
</file>

<file path=customXml/itemProps2.xml><?xml version="1.0" encoding="utf-8"?>
<ds:datastoreItem xmlns:ds="http://schemas.openxmlformats.org/officeDocument/2006/customXml" ds:itemID="{E0610316-38DC-4BEF-917D-6BF071A4FEE3}"/>
</file>

<file path=customXml/itemProps3.xml><?xml version="1.0" encoding="utf-8"?>
<ds:datastoreItem xmlns:ds="http://schemas.openxmlformats.org/officeDocument/2006/customXml" ds:itemID="{D2C9FB80-6A8A-46BB-A36C-072B07EB3F51}"/>
</file>

<file path=customXml/itemProps4.xml><?xml version="1.0" encoding="utf-8"?>
<ds:datastoreItem xmlns:ds="http://schemas.openxmlformats.org/officeDocument/2006/customXml" ds:itemID="{628D1D57-64D3-4CAC-AF6D-329D18C62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HSCRC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Feeney</dc:creator>
  <cp:lastModifiedBy>Dianne Feeney</cp:lastModifiedBy>
  <cp:revision>2</cp:revision>
  <dcterms:created xsi:type="dcterms:W3CDTF">2014-05-27T16:19:00Z</dcterms:created>
  <dcterms:modified xsi:type="dcterms:W3CDTF">2014-05-27T16:19:00Z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